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6C0E630" w14:textId="77777777" w:rsidR="0002305C" w:rsidRDefault="000A66D1" w:rsidP="00775DC3">
      <w:pPr>
        <w:pStyle w:val="Header"/>
        <w:tabs>
          <w:tab w:val="clear" w:pos="4153"/>
          <w:tab w:val="clear" w:pos="8306"/>
        </w:tabs>
        <w:jc w:val="both"/>
      </w:pPr>
      <w:r>
        <w:t xml:space="preserve"> </w:t>
      </w:r>
      <w:r w:rsidR="00775DC3">
        <w:t xml:space="preserve">         </w:t>
      </w:r>
    </w:p>
    <w:p w14:paraId="214B983B" w14:textId="77777777" w:rsidR="00654730" w:rsidRDefault="00654730" w:rsidP="0002305C">
      <w:pPr>
        <w:pStyle w:val="Header"/>
        <w:tabs>
          <w:tab w:val="clear" w:pos="4153"/>
          <w:tab w:val="clear" w:pos="8306"/>
        </w:tabs>
        <w:jc w:val="center"/>
        <w:rPr>
          <w:rFonts w:ascii="Arial" w:hAnsi="Arial"/>
          <w:b/>
          <w:sz w:val="36"/>
        </w:rPr>
      </w:pPr>
    </w:p>
    <w:p w14:paraId="6C1BCC46" w14:textId="77777777" w:rsidR="000A66D1" w:rsidRDefault="000A66D1" w:rsidP="0002305C">
      <w:pPr>
        <w:pStyle w:val="Header"/>
        <w:tabs>
          <w:tab w:val="clear" w:pos="4153"/>
          <w:tab w:val="clear" w:pos="8306"/>
        </w:tabs>
        <w:jc w:val="center"/>
        <w:rPr>
          <w:rFonts w:ascii="Arial" w:hAnsi="Arial"/>
          <w:b/>
          <w:sz w:val="36"/>
        </w:rPr>
      </w:pPr>
      <w:r>
        <w:rPr>
          <w:rFonts w:ascii="Arial" w:hAnsi="Arial"/>
          <w:b/>
          <w:sz w:val="36"/>
        </w:rPr>
        <w:t>PRE-CONSTRUCTION INFORMATION PACK</w:t>
      </w:r>
    </w:p>
    <w:p w14:paraId="01788628" w14:textId="77777777" w:rsidR="000A66D1" w:rsidRDefault="000A66D1" w:rsidP="0002305C">
      <w:pPr>
        <w:jc w:val="center"/>
        <w:rPr>
          <w:rFonts w:ascii="Arial" w:hAnsi="Arial"/>
          <w:b/>
          <w:sz w:val="36"/>
        </w:rPr>
      </w:pPr>
      <w:r>
        <w:rPr>
          <w:rFonts w:ascii="Arial" w:hAnsi="Arial"/>
          <w:b/>
          <w:sz w:val="36"/>
        </w:rPr>
        <w:t>FOR</w:t>
      </w:r>
    </w:p>
    <w:p w14:paraId="07BF4F3A" w14:textId="1159AB99" w:rsidR="00D2219B" w:rsidRDefault="00B030B4" w:rsidP="0002305C">
      <w:pPr>
        <w:jc w:val="center"/>
        <w:rPr>
          <w:rFonts w:ascii="Arial" w:hAnsi="Arial"/>
          <w:b/>
          <w:sz w:val="36"/>
        </w:rPr>
      </w:pPr>
      <w:r>
        <w:rPr>
          <w:rFonts w:ascii="Arial" w:hAnsi="Arial"/>
          <w:b/>
          <w:sz w:val="36"/>
        </w:rPr>
        <w:t>HV Cable Oil Project.</w:t>
      </w:r>
    </w:p>
    <w:p w14:paraId="514F1B5E" w14:textId="77777777" w:rsidR="004C7FD1" w:rsidRDefault="0002305C" w:rsidP="0002305C">
      <w:pPr>
        <w:jc w:val="center"/>
        <w:rPr>
          <w:rFonts w:ascii="Arial" w:hAnsi="Arial"/>
          <w:b/>
          <w:sz w:val="36"/>
        </w:rPr>
      </w:pPr>
      <w:r>
        <w:rPr>
          <w:rFonts w:ascii="Arial" w:hAnsi="Arial"/>
          <w:b/>
          <w:sz w:val="36"/>
        </w:rPr>
        <w:t>AT</w:t>
      </w:r>
    </w:p>
    <w:p w14:paraId="62D9CC6F" w14:textId="4E48D87E" w:rsidR="0039700C" w:rsidRDefault="00B030B4" w:rsidP="00CC1FD8">
      <w:pPr>
        <w:jc w:val="center"/>
        <w:rPr>
          <w:rFonts w:ascii="Arial" w:hAnsi="Arial"/>
          <w:b/>
          <w:sz w:val="36"/>
        </w:rPr>
      </w:pPr>
      <w:r>
        <w:rPr>
          <w:rFonts w:ascii="Arial" w:hAnsi="Arial"/>
          <w:b/>
          <w:sz w:val="36"/>
        </w:rPr>
        <w:t>South Tees Site.</w:t>
      </w:r>
    </w:p>
    <w:p w14:paraId="5884BA67" w14:textId="77777777" w:rsidR="0002305C" w:rsidRDefault="0002305C" w:rsidP="00CC1FD8">
      <w:pPr>
        <w:jc w:val="center"/>
        <w:rPr>
          <w:rFonts w:ascii="Arial" w:hAnsi="Arial"/>
          <w:b/>
          <w:sz w:val="36"/>
        </w:rPr>
      </w:pPr>
    </w:p>
    <w:p w14:paraId="76EFF9D3" w14:textId="77777777" w:rsidR="00654730" w:rsidRPr="004A69EF" w:rsidRDefault="00654730" w:rsidP="00CC1FD8">
      <w:pPr>
        <w:jc w:val="center"/>
        <w:rPr>
          <w:rFonts w:ascii="Arial" w:hAnsi="Arial"/>
          <w:b/>
          <w:sz w:val="36"/>
        </w:rPr>
      </w:pPr>
    </w:p>
    <w:tbl>
      <w:tblPr>
        <w:tblW w:w="9214"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3119"/>
        <w:gridCol w:w="6095"/>
      </w:tblGrid>
      <w:tr w:rsidR="0002305C" w:rsidRPr="0097776C" w14:paraId="1D33A670" w14:textId="77777777" w:rsidTr="001E1A50">
        <w:trPr>
          <w:cantSplit/>
        </w:trPr>
        <w:tc>
          <w:tcPr>
            <w:tcW w:w="3119" w:type="dxa"/>
            <w:vAlign w:val="center"/>
          </w:tcPr>
          <w:p w14:paraId="6F500FE2" w14:textId="77777777" w:rsidR="0002305C" w:rsidRPr="0097776C" w:rsidRDefault="0002305C" w:rsidP="0002305C">
            <w:pPr>
              <w:spacing w:before="60" w:after="60"/>
              <w:rPr>
                <w:rFonts w:ascii="Calibri" w:eastAsia="Calibri" w:hAnsi="Calibri" w:cs="Calibri"/>
                <w:b/>
                <w:sz w:val="22"/>
                <w:szCs w:val="22"/>
              </w:rPr>
            </w:pPr>
            <w:r w:rsidRPr="0097776C">
              <w:rPr>
                <w:rFonts w:ascii="Calibri" w:eastAsia="Calibri" w:hAnsi="Calibri" w:cs="Calibri"/>
                <w:b/>
                <w:sz w:val="22"/>
                <w:szCs w:val="22"/>
              </w:rPr>
              <w:t xml:space="preserve">Document </w:t>
            </w:r>
            <w:r w:rsidR="00654730" w:rsidRPr="0097776C">
              <w:rPr>
                <w:rFonts w:ascii="Calibri" w:eastAsia="Calibri" w:hAnsi="Calibri" w:cs="Calibri"/>
                <w:b/>
                <w:sz w:val="22"/>
                <w:szCs w:val="22"/>
              </w:rPr>
              <w:t>Reference No.</w:t>
            </w:r>
            <w:r w:rsidRPr="0097776C">
              <w:rPr>
                <w:rFonts w:ascii="Calibri" w:eastAsia="Calibri" w:hAnsi="Calibri" w:cs="Calibri"/>
                <w:b/>
                <w:sz w:val="22"/>
                <w:szCs w:val="22"/>
              </w:rPr>
              <w:t xml:space="preserve">: </w:t>
            </w:r>
          </w:p>
        </w:tc>
        <w:tc>
          <w:tcPr>
            <w:tcW w:w="6095" w:type="dxa"/>
            <w:vAlign w:val="bottom"/>
          </w:tcPr>
          <w:p w14:paraId="6D7E313B" w14:textId="60F29E9D" w:rsidR="0002305C" w:rsidRPr="0097776C" w:rsidRDefault="00D64713" w:rsidP="0002305C">
            <w:pPr>
              <w:spacing w:before="60" w:after="60"/>
              <w:rPr>
                <w:rFonts w:ascii="Calibri" w:eastAsia="Calibri" w:hAnsi="Calibri" w:cs="Calibri"/>
                <w:sz w:val="22"/>
                <w:szCs w:val="22"/>
              </w:rPr>
            </w:pPr>
            <w:r>
              <w:rPr>
                <w:rFonts w:ascii="Calibri" w:eastAsia="Calibri" w:hAnsi="Calibri" w:cs="Calibri"/>
                <w:sz w:val="22"/>
                <w:szCs w:val="22"/>
              </w:rPr>
              <w:t>HVCO00001</w:t>
            </w:r>
          </w:p>
        </w:tc>
      </w:tr>
    </w:tbl>
    <w:p w14:paraId="6184CFDB" w14:textId="77777777" w:rsidR="00654730" w:rsidRPr="0097776C" w:rsidRDefault="00654730">
      <w:pPr>
        <w:rPr>
          <w:rFonts w:ascii="Calibri" w:hAnsi="Calibri" w:cs="Calibri"/>
        </w:rPr>
      </w:pPr>
    </w:p>
    <w:tbl>
      <w:tblPr>
        <w:tblW w:w="9214"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410"/>
        <w:gridCol w:w="2410"/>
        <w:gridCol w:w="2560"/>
        <w:gridCol w:w="1834"/>
      </w:tblGrid>
      <w:tr w:rsidR="0002305C" w:rsidRPr="0097776C" w14:paraId="3AA9D2C7" w14:textId="77777777" w:rsidTr="001E1A50">
        <w:trPr>
          <w:cantSplit/>
        </w:trPr>
        <w:tc>
          <w:tcPr>
            <w:tcW w:w="2410" w:type="dxa"/>
            <w:vAlign w:val="center"/>
          </w:tcPr>
          <w:p w14:paraId="3F26F51A" w14:textId="77777777" w:rsidR="0002305C" w:rsidRPr="0097776C" w:rsidRDefault="0002305C" w:rsidP="0002305C">
            <w:pPr>
              <w:spacing w:before="60" w:after="60"/>
              <w:rPr>
                <w:rFonts w:ascii="Calibri" w:eastAsia="Calibri" w:hAnsi="Calibri" w:cs="Calibri"/>
                <w:b/>
                <w:sz w:val="22"/>
                <w:szCs w:val="22"/>
              </w:rPr>
            </w:pPr>
          </w:p>
        </w:tc>
        <w:tc>
          <w:tcPr>
            <w:tcW w:w="2410" w:type="dxa"/>
          </w:tcPr>
          <w:p w14:paraId="5495B98A" w14:textId="77777777" w:rsidR="0002305C" w:rsidRPr="0097776C" w:rsidRDefault="00DD60FD" w:rsidP="00654730">
            <w:pPr>
              <w:spacing w:before="60" w:after="60"/>
              <w:jc w:val="center"/>
              <w:rPr>
                <w:rFonts w:ascii="Calibri" w:eastAsia="Calibri" w:hAnsi="Calibri" w:cs="Calibri"/>
                <w:b/>
                <w:bCs/>
                <w:sz w:val="22"/>
                <w:szCs w:val="22"/>
                <w:highlight w:val="yellow"/>
              </w:rPr>
            </w:pPr>
            <w:r w:rsidRPr="0097776C">
              <w:rPr>
                <w:rFonts w:ascii="Calibri" w:eastAsia="Calibri" w:hAnsi="Calibri" w:cs="Calibri"/>
                <w:b/>
                <w:bCs/>
                <w:sz w:val="22"/>
                <w:szCs w:val="22"/>
              </w:rPr>
              <w:t>Name</w:t>
            </w:r>
          </w:p>
        </w:tc>
        <w:tc>
          <w:tcPr>
            <w:tcW w:w="2560" w:type="dxa"/>
            <w:vAlign w:val="bottom"/>
          </w:tcPr>
          <w:p w14:paraId="0EFBCDD6" w14:textId="77777777" w:rsidR="0002305C" w:rsidRPr="0097776C" w:rsidRDefault="0002305C" w:rsidP="00654730">
            <w:pPr>
              <w:spacing w:before="60" w:after="60"/>
              <w:jc w:val="center"/>
              <w:rPr>
                <w:rFonts w:ascii="Calibri" w:eastAsia="Calibri" w:hAnsi="Calibri" w:cs="Calibri"/>
                <w:b/>
                <w:bCs/>
                <w:sz w:val="22"/>
                <w:szCs w:val="22"/>
              </w:rPr>
            </w:pPr>
            <w:r w:rsidRPr="0097776C">
              <w:rPr>
                <w:rFonts w:ascii="Calibri" w:eastAsia="Calibri" w:hAnsi="Calibri" w:cs="Calibri"/>
                <w:b/>
                <w:bCs/>
                <w:sz w:val="22"/>
                <w:szCs w:val="22"/>
              </w:rPr>
              <w:t>Signature</w:t>
            </w:r>
          </w:p>
        </w:tc>
        <w:tc>
          <w:tcPr>
            <w:tcW w:w="1834" w:type="dxa"/>
            <w:vAlign w:val="bottom"/>
          </w:tcPr>
          <w:p w14:paraId="6D143107" w14:textId="77777777" w:rsidR="0002305C" w:rsidRPr="0097776C" w:rsidRDefault="0002305C" w:rsidP="00654730">
            <w:pPr>
              <w:spacing w:before="60" w:after="60"/>
              <w:jc w:val="center"/>
              <w:rPr>
                <w:rFonts w:ascii="Calibri" w:eastAsia="Calibri" w:hAnsi="Calibri" w:cs="Calibri"/>
                <w:b/>
                <w:bCs/>
                <w:sz w:val="22"/>
                <w:szCs w:val="22"/>
              </w:rPr>
            </w:pPr>
            <w:r w:rsidRPr="0097776C">
              <w:rPr>
                <w:rFonts w:ascii="Calibri" w:eastAsia="Calibri" w:hAnsi="Calibri" w:cs="Calibri"/>
                <w:b/>
                <w:bCs/>
                <w:sz w:val="22"/>
                <w:szCs w:val="22"/>
              </w:rPr>
              <w:t>Date</w:t>
            </w:r>
          </w:p>
        </w:tc>
      </w:tr>
      <w:tr w:rsidR="0002305C" w:rsidRPr="0097776C" w14:paraId="27730F24" w14:textId="77777777" w:rsidTr="001E1A50">
        <w:trPr>
          <w:cantSplit/>
          <w:trHeight w:val="680"/>
        </w:trPr>
        <w:tc>
          <w:tcPr>
            <w:tcW w:w="2410" w:type="dxa"/>
            <w:vAlign w:val="center"/>
          </w:tcPr>
          <w:p w14:paraId="2007F23D" w14:textId="77777777" w:rsidR="0002305C" w:rsidRPr="0097776C" w:rsidRDefault="0002305C" w:rsidP="0002305C">
            <w:pPr>
              <w:spacing w:before="60" w:after="60"/>
              <w:rPr>
                <w:rFonts w:ascii="Calibri" w:eastAsia="Calibri" w:hAnsi="Calibri" w:cs="Calibri"/>
                <w:b/>
                <w:sz w:val="22"/>
                <w:szCs w:val="22"/>
              </w:rPr>
            </w:pPr>
            <w:r w:rsidRPr="0097776C">
              <w:rPr>
                <w:rFonts w:ascii="Calibri" w:eastAsia="Calibri" w:hAnsi="Calibri" w:cs="Calibri"/>
                <w:b/>
                <w:sz w:val="22"/>
                <w:szCs w:val="22"/>
              </w:rPr>
              <w:t>Prepared by:</w:t>
            </w:r>
          </w:p>
        </w:tc>
        <w:tc>
          <w:tcPr>
            <w:tcW w:w="2410" w:type="dxa"/>
            <w:vAlign w:val="center"/>
          </w:tcPr>
          <w:p w14:paraId="6BE4CEBF" w14:textId="77777777" w:rsidR="0002305C" w:rsidRPr="0097776C" w:rsidRDefault="00E35392" w:rsidP="0002305C">
            <w:pPr>
              <w:spacing w:before="60" w:after="60"/>
              <w:rPr>
                <w:rFonts w:ascii="Calibri" w:eastAsia="Calibri" w:hAnsi="Calibri" w:cs="Calibri"/>
                <w:sz w:val="22"/>
                <w:szCs w:val="22"/>
              </w:rPr>
            </w:pPr>
            <w:r>
              <w:rPr>
                <w:rFonts w:ascii="Calibri" w:eastAsia="Calibri" w:hAnsi="Calibri" w:cs="Calibri"/>
                <w:sz w:val="22"/>
                <w:szCs w:val="22"/>
              </w:rPr>
              <w:t>Rod Lavan</w:t>
            </w:r>
          </w:p>
        </w:tc>
        <w:tc>
          <w:tcPr>
            <w:tcW w:w="2560" w:type="dxa"/>
          </w:tcPr>
          <w:p w14:paraId="43DC6541" w14:textId="77777777" w:rsidR="0002305C" w:rsidRPr="0097776C" w:rsidRDefault="0002305C" w:rsidP="0002305C">
            <w:pPr>
              <w:spacing w:before="60" w:after="60"/>
              <w:jc w:val="center"/>
              <w:rPr>
                <w:rFonts w:ascii="Calibri" w:eastAsia="Calibri" w:hAnsi="Calibri" w:cs="Calibri"/>
                <w:sz w:val="22"/>
                <w:szCs w:val="22"/>
              </w:rPr>
            </w:pPr>
          </w:p>
        </w:tc>
        <w:tc>
          <w:tcPr>
            <w:tcW w:w="1834" w:type="dxa"/>
            <w:vAlign w:val="center"/>
          </w:tcPr>
          <w:p w14:paraId="79254FCB" w14:textId="1C636CDD" w:rsidR="0002305C" w:rsidRPr="0097776C" w:rsidRDefault="00435DFA" w:rsidP="0002305C">
            <w:pPr>
              <w:spacing w:before="60" w:after="60"/>
              <w:rPr>
                <w:rFonts w:ascii="Calibri" w:eastAsia="Calibri" w:hAnsi="Calibri" w:cs="Calibri"/>
                <w:sz w:val="22"/>
                <w:szCs w:val="22"/>
                <w:highlight w:val="yellow"/>
              </w:rPr>
            </w:pPr>
            <w:r w:rsidRPr="00D64713">
              <w:rPr>
                <w:rFonts w:ascii="Calibri" w:eastAsia="Calibri" w:hAnsi="Calibri" w:cs="Calibri"/>
                <w:sz w:val="22"/>
                <w:szCs w:val="22"/>
              </w:rPr>
              <w:t>19</w:t>
            </w:r>
            <w:r w:rsidR="00E35392" w:rsidRPr="00D64713">
              <w:rPr>
                <w:rFonts w:ascii="Calibri" w:eastAsia="Calibri" w:hAnsi="Calibri" w:cs="Calibri"/>
                <w:sz w:val="22"/>
                <w:szCs w:val="22"/>
              </w:rPr>
              <w:t>/0</w:t>
            </w:r>
            <w:r w:rsidRPr="00D64713">
              <w:rPr>
                <w:rFonts w:ascii="Calibri" w:eastAsia="Calibri" w:hAnsi="Calibri" w:cs="Calibri"/>
                <w:sz w:val="22"/>
                <w:szCs w:val="22"/>
              </w:rPr>
              <w:t>8</w:t>
            </w:r>
            <w:r w:rsidR="00E35392" w:rsidRPr="00D64713">
              <w:rPr>
                <w:rFonts w:ascii="Calibri" w:eastAsia="Calibri" w:hAnsi="Calibri" w:cs="Calibri"/>
                <w:sz w:val="22"/>
                <w:szCs w:val="22"/>
              </w:rPr>
              <w:t>/2020</w:t>
            </w:r>
          </w:p>
        </w:tc>
      </w:tr>
      <w:tr w:rsidR="0002305C" w:rsidRPr="0097776C" w14:paraId="7D8AEAB5" w14:textId="77777777" w:rsidTr="001E1A50">
        <w:trPr>
          <w:cantSplit/>
          <w:trHeight w:val="680"/>
        </w:trPr>
        <w:tc>
          <w:tcPr>
            <w:tcW w:w="2410" w:type="dxa"/>
            <w:vAlign w:val="center"/>
          </w:tcPr>
          <w:p w14:paraId="04189D3E" w14:textId="77777777" w:rsidR="0002305C" w:rsidRPr="0097776C" w:rsidRDefault="0002305C" w:rsidP="0002305C">
            <w:pPr>
              <w:spacing w:before="60" w:after="60"/>
              <w:rPr>
                <w:rFonts w:ascii="Calibri" w:eastAsia="Calibri" w:hAnsi="Calibri" w:cs="Calibri"/>
                <w:b/>
                <w:sz w:val="22"/>
                <w:szCs w:val="22"/>
              </w:rPr>
            </w:pPr>
            <w:r w:rsidRPr="0097776C">
              <w:rPr>
                <w:rFonts w:ascii="Calibri" w:eastAsia="Calibri" w:hAnsi="Calibri" w:cs="Calibri"/>
                <w:b/>
                <w:sz w:val="22"/>
                <w:szCs w:val="22"/>
              </w:rPr>
              <w:t>Reviewed by:</w:t>
            </w:r>
          </w:p>
        </w:tc>
        <w:tc>
          <w:tcPr>
            <w:tcW w:w="2410" w:type="dxa"/>
            <w:vAlign w:val="center"/>
          </w:tcPr>
          <w:p w14:paraId="3F54F9BD" w14:textId="21F6696E" w:rsidR="0002305C" w:rsidRPr="0097776C" w:rsidRDefault="00D64713" w:rsidP="0002305C">
            <w:pPr>
              <w:spacing w:before="60" w:after="60"/>
              <w:rPr>
                <w:rFonts w:ascii="Calibri" w:eastAsia="Calibri" w:hAnsi="Calibri" w:cs="Calibri"/>
                <w:sz w:val="22"/>
                <w:szCs w:val="22"/>
              </w:rPr>
            </w:pPr>
            <w:r>
              <w:rPr>
                <w:rFonts w:ascii="Calibri" w:eastAsia="Calibri" w:hAnsi="Calibri" w:cs="Calibri"/>
                <w:sz w:val="22"/>
                <w:szCs w:val="22"/>
              </w:rPr>
              <w:t>John Noteyoung</w:t>
            </w:r>
          </w:p>
        </w:tc>
        <w:tc>
          <w:tcPr>
            <w:tcW w:w="2560" w:type="dxa"/>
            <w:vAlign w:val="center"/>
          </w:tcPr>
          <w:p w14:paraId="39FD9390" w14:textId="77777777" w:rsidR="0002305C" w:rsidRPr="0097776C" w:rsidRDefault="0002305C" w:rsidP="0002305C">
            <w:pPr>
              <w:spacing w:before="60" w:after="60"/>
              <w:rPr>
                <w:rFonts w:ascii="Calibri" w:eastAsia="Calibri" w:hAnsi="Calibri" w:cs="Calibri"/>
                <w:sz w:val="22"/>
                <w:szCs w:val="22"/>
              </w:rPr>
            </w:pPr>
          </w:p>
        </w:tc>
        <w:tc>
          <w:tcPr>
            <w:tcW w:w="1834" w:type="dxa"/>
            <w:vAlign w:val="center"/>
          </w:tcPr>
          <w:p w14:paraId="5012D53A" w14:textId="585D92D1" w:rsidR="0002305C" w:rsidRPr="0097776C" w:rsidRDefault="00D64713" w:rsidP="0002305C">
            <w:pPr>
              <w:spacing w:before="60" w:after="60"/>
              <w:rPr>
                <w:rFonts w:ascii="Calibri" w:eastAsia="Calibri" w:hAnsi="Calibri" w:cs="Calibri"/>
                <w:sz w:val="22"/>
                <w:szCs w:val="22"/>
              </w:rPr>
            </w:pPr>
            <w:r>
              <w:rPr>
                <w:rFonts w:ascii="Calibri" w:eastAsia="Calibri" w:hAnsi="Calibri" w:cs="Calibri"/>
                <w:sz w:val="22"/>
                <w:szCs w:val="22"/>
              </w:rPr>
              <w:t>08/10/2020</w:t>
            </w:r>
          </w:p>
        </w:tc>
      </w:tr>
      <w:tr w:rsidR="0002305C" w:rsidRPr="0097776C" w14:paraId="1DC9E9B1" w14:textId="77777777" w:rsidTr="001E1A50">
        <w:trPr>
          <w:cantSplit/>
          <w:trHeight w:val="680"/>
        </w:trPr>
        <w:tc>
          <w:tcPr>
            <w:tcW w:w="2410" w:type="dxa"/>
            <w:vAlign w:val="center"/>
          </w:tcPr>
          <w:p w14:paraId="555B1D62" w14:textId="77777777" w:rsidR="0002305C" w:rsidRPr="0097776C" w:rsidRDefault="0002305C" w:rsidP="0002305C">
            <w:pPr>
              <w:spacing w:before="60" w:after="60"/>
              <w:rPr>
                <w:rFonts w:ascii="Calibri" w:eastAsia="Calibri" w:hAnsi="Calibri" w:cs="Calibri"/>
                <w:b/>
                <w:sz w:val="22"/>
                <w:szCs w:val="22"/>
              </w:rPr>
            </w:pPr>
            <w:r w:rsidRPr="0097776C">
              <w:rPr>
                <w:rFonts w:ascii="Calibri" w:eastAsia="Calibri" w:hAnsi="Calibri" w:cs="Calibri"/>
                <w:b/>
                <w:sz w:val="22"/>
                <w:szCs w:val="22"/>
              </w:rPr>
              <w:t>Approved by:</w:t>
            </w:r>
          </w:p>
        </w:tc>
        <w:tc>
          <w:tcPr>
            <w:tcW w:w="2410" w:type="dxa"/>
            <w:vAlign w:val="center"/>
          </w:tcPr>
          <w:p w14:paraId="23832DB7" w14:textId="22D58161" w:rsidR="0002305C" w:rsidRPr="0097776C" w:rsidRDefault="00D64713" w:rsidP="0002305C">
            <w:pPr>
              <w:spacing w:before="60" w:after="60"/>
              <w:rPr>
                <w:rFonts w:ascii="Calibri" w:eastAsia="Calibri" w:hAnsi="Calibri" w:cs="Calibri"/>
                <w:sz w:val="22"/>
                <w:szCs w:val="22"/>
              </w:rPr>
            </w:pPr>
            <w:r>
              <w:rPr>
                <w:rFonts w:ascii="Calibri" w:eastAsia="Calibri" w:hAnsi="Calibri" w:cs="Calibri"/>
                <w:sz w:val="22"/>
                <w:szCs w:val="22"/>
              </w:rPr>
              <w:t>John Noteyoung</w:t>
            </w:r>
          </w:p>
        </w:tc>
        <w:tc>
          <w:tcPr>
            <w:tcW w:w="2560" w:type="dxa"/>
            <w:vAlign w:val="center"/>
          </w:tcPr>
          <w:p w14:paraId="7A7D9BA5" w14:textId="77777777" w:rsidR="0002305C" w:rsidRPr="0097776C" w:rsidRDefault="0002305C" w:rsidP="0002305C">
            <w:pPr>
              <w:spacing w:before="60" w:after="60"/>
              <w:rPr>
                <w:rFonts w:ascii="Calibri" w:eastAsia="Calibri" w:hAnsi="Calibri" w:cs="Calibri"/>
                <w:sz w:val="22"/>
                <w:szCs w:val="22"/>
              </w:rPr>
            </w:pPr>
          </w:p>
        </w:tc>
        <w:tc>
          <w:tcPr>
            <w:tcW w:w="1834" w:type="dxa"/>
            <w:vAlign w:val="center"/>
          </w:tcPr>
          <w:p w14:paraId="3FC904CC" w14:textId="5C44EACC" w:rsidR="0002305C" w:rsidRPr="0097776C" w:rsidRDefault="00D64713" w:rsidP="0002305C">
            <w:pPr>
              <w:spacing w:before="60" w:after="60"/>
              <w:rPr>
                <w:rFonts w:ascii="Calibri" w:eastAsia="Calibri" w:hAnsi="Calibri" w:cs="Calibri"/>
                <w:sz w:val="22"/>
                <w:szCs w:val="22"/>
              </w:rPr>
            </w:pPr>
            <w:r>
              <w:rPr>
                <w:rFonts w:ascii="Calibri" w:eastAsia="Calibri" w:hAnsi="Calibri" w:cs="Calibri"/>
                <w:sz w:val="22"/>
                <w:szCs w:val="22"/>
              </w:rPr>
              <w:t>08/10/2020</w:t>
            </w:r>
          </w:p>
        </w:tc>
      </w:tr>
    </w:tbl>
    <w:p w14:paraId="6616EE23" w14:textId="77777777" w:rsidR="00654730" w:rsidRDefault="00654730" w:rsidP="0002305C">
      <w:pPr>
        <w:spacing w:before="120" w:after="120"/>
        <w:jc w:val="both"/>
        <w:rPr>
          <w:rFonts w:ascii="Calibri" w:eastAsia="Calibri" w:hAnsi="Calibri" w:cs="Calibri"/>
          <w:b/>
          <w:sz w:val="22"/>
          <w:szCs w:val="22"/>
        </w:rPr>
      </w:pPr>
    </w:p>
    <w:p w14:paraId="18BA8F75" w14:textId="77777777" w:rsidR="0002305C" w:rsidRPr="0097776C" w:rsidRDefault="00654730" w:rsidP="0002305C">
      <w:pPr>
        <w:spacing w:before="120" w:after="120"/>
        <w:jc w:val="both"/>
        <w:rPr>
          <w:rFonts w:ascii="Calibri" w:hAnsi="Calibri" w:cs="Calibri"/>
          <w:sz w:val="22"/>
          <w:szCs w:val="22"/>
        </w:rPr>
      </w:pPr>
      <w:r w:rsidRPr="00654730">
        <w:rPr>
          <w:rFonts w:ascii="Calibri" w:eastAsia="Calibri" w:hAnsi="Calibri" w:cs="Calibri"/>
          <w:b/>
          <w:sz w:val="22"/>
          <w:szCs w:val="22"/>
        </w:rPr>
        <w:t>Revision Record</w:t>
      </w:r>
    </w:p>
    <w:tbl>
      <w:tblPr>
        <w:tblW w:w="9214"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2410"/>
        <w:gridCol w:w="2450"/>
        <w:gridCol w:w="4354"/>
      </w:tblGrid>
      <w:tr w:rsidR="0002305C" w:rsidRPr="0097776C" w14:paraId="1847EB0F" w14:textId="77777777" w:rsidTr="001E1A50">
        <w:tc>
          <w:tcPr>
            <w:tcW w:w="2410" w:type="dxa"/>
          </w:tcPr>
          <w:p w14:paraId="481E2DB5" w14:textId="77777777" w:rsidR="0002305C" w:rsidRPr="0097776C" w:rsidRDefault="0002305C" w:rsidP="0002305C">
            <w:pPr>
              <w:spacing w:before="60" w:after="60"/>
              <w:rPr>
                <w:rFonts w:ascii="Calibri" w:eastAsia="Calibri" w:hAnsi="Calibri" w:cs="Calibri"/>
                <w:b/>
                <w:sz w:val="22"/>
                <w:szCs w:val="22"/>
              </w:rPr>
            </w:pPr>
            <w:r w:rsidRPr="0097776C">
              <w:rPr>
                <w:rFonts w:ascii="Calibri" w:eastAsia="Calibri" w:hAnsi="Calibri" w:cs="Calibri"/>
                <w:b/>
                <w:sz w:val="22"/>
                <w:szCs w:val="22"/>
              </w:rPr>
              <w:t>Revision No.</w:t>
            </w:r>
          </w:p>
        </w:tc>
        <w:tc>
          <w:tcPr>
            <w:tcW w:w="2450" w:type="dxa"/>
          </w:tcPr>
          <w:p w14:paraId="48CC470E" w14:textId="77777777" w:rsidR="0002305C" w:rsidRPr="0097776C" w:rsidRDefault="0002305C" w:rsidP="0002305C">
            <w:pPr>
              <w:spacing w:before="60" w:after="60"/>
              <w:rPr>
                <w:rFonts w:ascii="Calibri" w:eastAsia="Calibri" w:hAnsi="Calibri" w:cs="Calibri"/>
                <w:b/>
                <w:sz w:val="22"/>
                <w:szCs w:val="22"/>
              </w:rPr>
            </w:pPr>
            <w:r w:rsidRPr="0097776C">
              <w:rPr>
                <w:rFonts w:ascii="Calibri" w:eastAsia="Calibri" w:hAnsi="Calibri" w:cs="Calibri"/>
                <w:b/>
                <w:sz w:val="22"/>
                <w:szCs w:val="22"/>
              </w:rPr>
              <w:t>Date of Revision</w:t>
            </w:r>
          </w:p>
        </w:tc>
        <w:tc>
          <w:tcPr>
            <w:tcW w:w="4354" w:type="dxa"/>
          </w:tcPr>
          <w:p w14:paraId="5FCEB6CE" w14:textId="77777777" w:rsidR="0002305C" w:rsidRPr="0097776C" w:rsidRDefault="0002305C" w:rsidP="0002305C">
            <w:pPr>
              <w:spacing w:before="60" w:after="60"/>
              <w:rPr>
                <w:rFonts w:ascii="Calibri" w:eastAsia="Calibri" w:hAnsi="Calibri" w:cs="Calibri"/>
                <w:b/>
                <w:sz w:val="22"/>
                <w:szCs w:val="22"/>
              </w:rPr>
            </w:pPr>
            <w:r w:rsidRPr="0097776C">
              <w:rPr>
                <w:rFonts w:ascii="Calibri" w:eastAsia="Calibri" w:hAnsi="Calibri" w:cs="Calibri"/>
                <w:b/>
                <w:sz w:val="22"/>
                <w:szCs w:val="22"/>
              </w:rPr>
              <w:t>Reason</w:t>
            </w:r>
          </w:p>
        </w:tc>
      </w:tr>
      <w:tr w:rsidR="0002305C" w:rsidRPr="0097776C" w14:paraId="495F014D" w14:textId="77777777" w:rsidTr="001E1A50">
        <w:tc>
          <w:tcPr>
            <w:tcW w:w="2410" w:type="dxa"/>
          </w:tcPr>
          <w:p w14:paraId="1A115958" w14:textId="77777777" w:rsidR="0002305C" w:rsidRPr="0097776C" w:rsidRDefault="0002305C" w:rsidP="0002305C">
            <w:pPr>
              <w:spacing w:before="60" w:after="60"/>
              <w:rPr>
                <w:rFonts w:ascii="Calibri" w:eastAsia="Calibri" w:hAnsi="Calibri" w:cs="Calibri"/>
                <w:sz w:val="22"/>
                <w:szCs w:val="22"/>
              </w:rPr>
            </w:pPr>
          </w:p>
        </w:tc>
        <w:tc>
          <w:tcPr>
            <w:tcW w:w="2450" w:type="dxa"/>
          </w:tcPr>
          <w:p w14:paraId="269D55F8" w14:textId="77777777" w:rsidR="0002305C" w:rsidRPr="0097776C" w:rsidRDefault="0002305C" w:rsidP="0002305C">
            <w:pPr>
              <w:spacing w:before="60" w:after="60"/>
              <w:rPr>
                <w:rFonts w:ascii="Calibri" w:eastAsia="Calibri" w:hAnsi="Calibri" w:cs="Calibri"/>
                <w:sz w:val="22"/>
                <w:szCs w:val="22"/>
              </w:rPr>
            </w:pPr>
          </w:p>
        </w:tc>
        <w:tc>
          <w:tcPr>
            <w:tcW w:w="4354" w:type="dxa"/>
          </w:tcPr>
          <w:p w14:paraId="7CF7CC21" w14:textId="77777777" w:rsidR="0002305C" w:rsidRPr="0097776C" w:rsidRDefault="0002305C" w:rsidP="0002305C">
            <w:pPr>
              <w:spacing w:before="60" w:after="60"/>
              <w:rPr>
                <w:rFonts w:ascii="Calibri" w:eastAsia="Calibri" w:hAnsi="Calibri" w:cs="Calibri"/>
                <w:sz w:val="22"/>
                <w:szCs w:val="22"/>
              </w:rPr>
            </w:pPr>
          </w:p>
        </w:tc>
      </w:tr>
      <w:tr w:rsidR="0002305C" w:rsidRPr="0097776C" w14:paraId="4B803870" w14:textId="77777777" w:rsidTr="001E1A50">
        <w:tc>
          <w:tcPr>
            <w:tcW w:w="2410" w:type="dxa"/>
          </w:tcPr>
          <w:p w14:paraId="5CC1D5CA" w14:textId="77777777" w:rsidR="0002305C" w:rsidRPr="0097776C" w:rsidRDefault="0002305C" w:rsidP="0002305C">
            <w:pPr>
              <w:spacing w:before="60" w:after="60"/>
              <w:rPr>
                <w:rFonts w:ascii="Calibri" w:eastAsia="Calibri" w:hAnsi="Calibri" w:cs="Calibri"/>
                <w:sz w:val="22"/>
                <w:szCs w:val="22"/>
              </w:rPr>
            </w:pPr>
          </w:p>
        </w:tc>
        <w:tc>
          <w:tcPr>
            <w:tcW w:w="2450" w:type="dxa"/>
          </w:tcPr>
          <w:p w14:paraId="13339907" w14:textId="77777777" w:rsidR="0002305C" w:rsidRPr="0097776C" w:rsidRDefault="0002305C" w:rsidP="0002305C">
            <w:pPr>
              <w:spacing w:before="60" w:after="60"/>
              <w:rPr>
                <w:rFonts w:ascii="Calibri" w:eastAsia="Calibri" w:hAnsi="Calibri" w:cs="Calibri"/>
                <w:sz w:val="22"/>
                <w:szCs w:val="22"/>
              </w:rPr>
            </w:pPr>
          </w:p>
        </w:tc>
        <w:tc>
          <w:tcPr>
            <w:tcW w:w="4354" w:type="dxa"/>
          </w:tcPr>
          <w:p w14:paraId="3D825193" w14:textId="77777777" w:rsidR="0002305C" w:rsidRPr="0097776C" w:rsidRDefault="0002305C" w:rsidP="0002305C">
            <w:pPr>
              <w:spacing w:before="60" w:after="60"/>
              <w:rPr>
                <w:rFonts w:ascii="Calibri" w:eastAsia="Calibri" w:hAnsi="Calibri" w:cs="Calibri"/>
                <w:sz w:val="22"/>
                <w:szCs w:val="22"/>
                <w:highlight w:val="yellow"/>
              </w:rPr>
            </w:pPr>
          </w:p>
        </w:tc>
      </w:tr>
      <w:tr w:rsidR="0002305C" w:rsidRPr="0097776C" w14:paraId="117A50F1" w14:textId="77777777" w:rsidTr="001E1A50">
        <w:tc>
          <w:tcPr>
            <w:tcW w:w="2410" w:type="dxa"/>
          </w:tcPr>
          <w:p w14:paraId="1101F7D5" w14:textId="77777777" w:rsidR="0002305C" w:rsidRPr="0097776C" w:rsidRDefault="0002305C" w:rsidP="0002305C">
            <w:pPr>
              <w:spacing w:before="60" w:after="60"/>
              <w:rPr>
                <w:rFonts w:ascii="Calibri" w:eastAsia="Calibri" w:hAnsi="Calibri" w:cs="Calibri"/>
                <w:sz w:val="22"/>
                <w:szCs w:val="22"/>
              </w:rPr>
            </w:pPr>
          </w:p>
        </w:tc>
        <w:tc>
          <w:tcPr>
            <w:tcW w:w="2450" w:type="dxa"/>
          </w:tcPr>
          <w:p w14:paraId="138D6360" w14:textId="77777777" w:rsidR="0002305C" w:rsidRPr="0097776C" w:rsidRDefault="0002305C" w:rsidP="0002305C">
            <w:pPr>
              <w:spacing w:before="60" w:after="60"/>
              <w:rPr>
                <w:rFonts w:ascii="Calibri" w:eastAsia="Calibri" w:hAnsi="Calibri" w:cs="Calibri"/>
                <w:sz w:val="22"/>
                <w:szCs w:val="22"/>
              </w:rPr>
            </w:pPr>
          </w:p>
        </w:tc>
        <w:tc>
          <w:tcPr>
            <w:tcW w:w="4354" w:type="dxa"/>
          </w:tcPr>
          <w:p w14:paraId="322A07CF" w14:textId="77777777" w:rsidR="0002305C" w:rsidRPr="0097776C" w:rsidRDefault="0002305C" w:rsidP="0002305C">
            <w:pPr>
              <w:spacing w:before="60" w:after="60"/>
              <w:rPr>
                <w:rFonts w:ascii="Calibri" w:eastAsia="Calibri" w:hAnsi="Calibri" w:cs="Calibri"/>
                <w:sz w:val="22"/>
                <w:szCs w:val="22"/>
                <w:highlight w:val="yellow"/>
              </w:rPr>
            </w:pPr>
          </w:p>
        </w:tc>
      </w:tr>
      <w:tr w:rsidR="0002305C" w:rsidRPr="0097776C" w14:paraId="2FB51253" w14:textId="77777777" w:rsidTr="001E1A50">
        <w:tc>
          <w:tcPr>
            <w:tcW w:w="2410" w:type="dxa"/>
          </w:tcPr>
          <w:p w14:paraId="1C7FDEA2" w14:textId="77777777" w:rsidR="0002305C" w:rsidRPr="0097776C" w:rsidRDefault="0002305C" w:rsidP="0002305C">
            <w:pPr>
              <w:spacing w:before="60" w:after="60"/>
              <w:rPr>
                <w:rFonts w:ascii="Calibri" w:eastAsia="Calibri" w:hAnsi="Calibri" w:cs="Calibri"/>
                <w:sz w:val="22"/>
                <w:szCs w:val="22"/>
              </w:rPr>
            </w:pPr>
          </w:p>
        </w:tc>
        <w:tc>
          <w:tcPr>
            <w:tcW w:w="2450" w:type="dxa"/>
          </w:tcPr>
          <w:p w14:paraId="708C9F5A" w14:textId="77777777" w:rsidR="0002305C" w:rsidRPr="0097776C" w:rsidRDefault="0002305C" w:rsidP="0002305C">
            <w:pPr>
              <w:spacing w:before="60" w:after="60"/>
              <w:rPr>
                <w:rFonts w:ascii="Calibri" w:eastAsia="Calibri" w:hAnsi="Calibri" w:cs="Calibri"/>
                <w:sz w:val="22"/>
                <w:szCs w:val="22"/>
              </w:rPr>
            </w:pPr>
          </w:p>
        </w:tc>
        <w:tc>
          <w:tcPr>
            <w:tcW w:w="4354" w:type="dxa"/>
          </w:tcPr>
          <w:p w14:paraId="5DCA29DE" w14:textId="77777777" w:rsidR="0002305C" w:rsidRPr="0097776C" w:rsidRDefault="0002305C" w:rsidP="0002305C">
            <w:pPr>
              <w:spacing w:before="60" w:after="60"/>
              <w:rPr>
                <w:rFonts w:ascii="Calibri" w:eastAsia="Calibri" w:hAnsi="Calibri" w:cs="Calibri"/>
                <w:sz w:val="22"/>
                <w:szCs w:val="22"/>
                <w:highlight w:val="yellow"/>
              </w:rPr>
            </w:pPr>
          </w:p>
        </w:tc>
      </w:tr>
    </w:tbl>
    <w:p w14:paraId="508CCA7A" w14:textId="77777777" w:rsidR="000A66D1" w:rsidRDefault="000A66D1" w:rsidP="00CC1FD8">
      <w:pPr>
        <w:jc w:val="center"/>
        <w:rPr>
          <w:rFonts w:ascii="Arial" w:hAnsi="Arial"/>
          <w:b/>
          <w:sz w:val="36"/>
        </w:rPr>
      </w:pPr>
    </w:p>
    <w:p w14:paraId="4440795F" w14:textId="77777777" w:rsidR="00355302" w:rsidRDefault="00355302" w:rsidP="00CC1FD8">
      <w:pPr>
        <w:jc w:val="center"/>
        <w:rPr>
          <w:rFonts w:ascii="Arial" w:hAnsi="Arial"/>
          <w:b/>
          <w:sz w:val="36"/>
          <w:szCs w:val="36"/>
        </w:rPr>
      </w:pPr>
    </w:p>
    <w:p w14:paraId="787CFD30" w14:textId="77777777" w:rsidR="0002305C" w:rsidRDefault="00654730" w:rsidP="0002305C">
      <w:pPr>
        <w:jc w:val="center"/>
        <w:rPr>
          <w:rFonts w:ascii="Arial" w:hAnsi="Arial"/>
          <w:b/>
          <w:sz w:val="36"/>
          <w:szCs w:val="36"/>
        </w:rPr>
      </w:pPr>
      <w:r>
        <w:rPr>
          <w:rFonts w:ascii="Arial" w:hAnsi="Arial"/>
          <w:b/>
          <w:sz w:val="36"/>
          <w:szCs w:val="36"/>
        </w:rPr>
        <w:t>South Tees Site Company</w:t>
      </w:r>
    </w:p>
    <w:p w14:paraId="6E0A05CF" w14:textId="77777777" w:rsidR="00654730" w:rsidRDefault="00654730" w:rsidP="0002305C">
      <w:pPr>
        <w:jc w:val="center"/>
        <w:rPr>
          <w:rFonts w:ascii="Arial" w:hAnsi="Arial"/>
          <w:b/>
          <w:sz w:val="36"/>
          <w:szCs w:val="36"/>
        </w:rPr>
      </w:pPr>
      <w:r>
        <w:rPr>
          <w:rFonts w:ascii="Arial" w:hAnsi="Arial"/>
          <w:b/>
          <w:sz w:val="36"/>
          <w:szCs w:val="36"/>
        </w:rPr>
        <w:t>Teesside Management Offices</w:t>
      </w:r>
    </w:p>
    <w:p w14:paraId="118DBB48" w14:textId="77777777" w:rsidR="00654730" w:rsidRDefault="00654730" w:rsidP="0002305C">
      <w:pPr>
        <w:jc w:val="center"/>
        <w:rPr>
          <w:rFonts w:ascii="Arial" w:hAnsi="Arial"/>
          <w:b/>
          <w:sz w:val="36"/>
          <w:szCs w:val="36"/>
        </w:rPr>
      </w:pPr>
      <w:r>
        <w:rPr>
          <w:rFonts w:ascii="Arial" w:hAnsi="Arial"/>
          <w:b/>
          <w:sz w:val="36"/>
          <w:szCs w:val="36"/>
        </w:rPr>
        <w:t>Redcar</w:t>
      </w:r>
    </w:p>
    <w:p w14:paraId="05566DFC" w14:textId="77777777" w:rsidR="00654730" w:rsidRPr="0002305C" w:rsidRDefault="00654730" w:rsidP="0002305C">
      <w:pPr>
        <w:jc w:val="center"/>
        <w:rPr>
          <w:rFonts w:ascii="Arial" w:hAnsi="Arial"/>
          <w:b/>
          <w:sz w:val="36"/>
          <w:szCs w:val="36"/>
        </w:rPr>
      </w:pPr>
      <w:r>
        <w:rPr>
          <w:rFonts w:ascii="Arial" w:hAnsi="Arial"/>
          <w:b/>
          <w:sz w:val="36"/>
          <w:szCs w:val="36"/>
        </w:rPr>
        <w:t>TS10 5QW</w:t>
      </w:r>
    </w:p>
    <w:p w14:paraId="5FC61232" w14:textId="77777777" w:rsidR="00C527BB" w:rsidRDefault="00C527BB" w:rsidP="00CC1FD8">
      <w:pPr>
        <w:jc w:val="center"/>
        <w:rPr>
          <w:rFonts w:ascii="Arial" w:hAnsi="Arial"/>
          <w:b/>
          <w:sz w:val="22"/>
        </w:rPr>
      </w:pPr>
    </w:p>
    <w:p w14:paraId="4CB4E41A" w14:textId="77777777" w:rsidR="00F75B9B" w:rsidRDefault="00F75B9B" w:rsidP="005865AF">
      <w:pPr>
        <w:jc w:val="both"/>
        <w:rPr>
          <w:rFonts w:ascii="Arial" w:hAnsi="Arial"/>
          <w:b/>
          <w:sz w:val="22"/>
        </w:rPr>
      </w:pPr>
    </w:p>
    <w:p w14:paraId="529F8E6A" w14:textId="77777777" w:rsidR="00AA101D" w:rsidRDefault="00AA101D" w:rsidP="005865AF">
      <w:pPr>
        <w:jc w:val="both"/>
      </w:pPr>
    </w:p>
    <w:p w14:paraId="4E275199" w14:textId="77777777" w:rsidR="0002305C" w:rsidRDefault="0002305C" w:rsidP="005865AF">
      <w:pPr>
        <w:jc w:val="both"/>
      </w:pPr>
    </w:p>
    <w:p w14:paraId="5572334C" w14:textId="77777777" w:rsidR="0002305C" w:rsidRPr="0097776C" w:rsidRDefault="0002305C" w:rsidP="001E1A50">
      <w:pPr>
        <w:pStyle w:val="TableofContentsHeader"/>
        <w:rPr>
          <w:rFonts w:ascii="Calibri" w:hAnsi="Calibri" w:cs="Calibri"/>
          <w:b w:val="0"/>
          <w:bCs w:val="0"/>
          <w:smallCaps w:val="0"/>
        </w:rPr>
      </w:pPr>
      <w:r>
        <w:br w:type="page"/>
      </w:r>
      <w:r w:rsidRPr="0097776C">
        <w:rPr>
          <w:rFonts w:ascii="Calibri" w:hAnsi="Calibri" w:cs="Calibri"/>
          <w:b w:val="0"/>
          <w:bCs w:val="0"/>
          <w:smallCaps w:val="0"/>
        </w:rPr>
        <w:lastRenderedPageBreak/>
        <w:t>Document ‘hold’ Register</w:t>
      </w:r>
    </w:p>
    <w:p w14:paraId="1926C6D9" w14:textId="77777777" w:rsidR="0002305C" w:rsidRPr="0097776C" w:rsidRDefault="0002305C" w:rsidP="0002305C">
      <w:pPr>
        <w:spacing w:before="120" w:after="120"/>
        <w:jc w:val="both"/>
        <w:rPr>
          <w:rFonts w:ascii="Calibri" w:hAnsi="Calibri" w:cs="Calibri"/>
          <w:sz w:val="22"/>
          <w:szCs w:val="20"/>
        </w:rPr>
      </w:pPr>
      <w:r w:rsidRPr="0097776C">
        <w:rPr>
          <w:rFonts w:ascii="Calibri" w:hAnsi="Calibri" w:cs="Calibri"/>
          <w:sz w:val="22"/>
          <w:szCs w:val="20"/>
          <w:lang w:eastAsia="en-GB"/>
        </w:rPr>
        <w:t xml:space="preserve">All ‘HOLDS’ in this document shall be recorded here. The purpose of </w:t>
      </w:r>
      <w:r w:rsidR="0036119E" w:rsidRPr="0097776C">
        <w:rPr>
          <w:rFonts w:ascii="Calibri" w:hAnsi="Calibri" w:cs="Calibri"/>
          <w:sz w:val="22"/>
          <w:szCs w:val="20"/>
          <w:lang w:eastAsia="en-GB"/>
        </w:rPr>
        <w:t>the</w:t>
      </w:r>
      <w:r w:rsidRPr="0097776C">
        <w:rPr>
          <w:rFonts w:ascii="Calibri" w:hAnsi="Calibri" w:cs="Calibri"/>
          <w:sz w:val="22"/>
          <w:szCs w:val="20"/>
          <w:lang w:eastAsia="en-GB"/>
        </w:rPr>
        <w:t xml:space="preserve"> ‘HOLD’ register is to ensure that there are no data that could potentially threat the progress of the </w:t>
      </w:r>
      <w:r w:rsidRPr="0097776C">
        <w:rPr>
          <w:rFonts w:ascii="Calibri" w:hAnsi="Calibri" w:cs="Calibri"/>
          <w:sz w:val="22"/>
          <w:szCs w:val="20"/>
        </w:rPr>
        <w:t>project.</w:t>
      </w:r>
    </w:p>
    <w:p w14:paraId="7FA73D4F" w14:textId="77777777" w:rsidR="0002305C" w:rsidRPr="0097776C" w:rsidRDefault="0002305C" w:rsidP="0002305C">
      <w:pPr>
        <w:spacing w:before="120" w:after="120"/>
        <w:jc w:val="both"/>
        <w:rPr>
          <w:rFonts w:ascii="Calibri" w:eastAsia="Calibri" w:hAnsi="Calibri" w:cs="Calibri"/>
          <w:sz w:val="22"/>
          <w:szCs w:val="20"/>
        </w:rPr>
      </w:pPr>
    </w:p>
    <w:tbl>
      <w:tblPr>
        <w:tblW w:w="98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85"/>
        <w:gridCol w:w="6120"/>
        <w:gridCol w:w="2610"/>
      </w:tblGrid>
      <w:tr w:rsidR="0002305C" w:rsidRPr="0097776C" w14:paraId="52BD0E5E" w14:textId="77777777" w:rsidTr="001E1A50">
        <w:tc>
          <w:tcPr>
            <w:tcW w:w="1085" w:type="dxa"/>
            <w:shd w:val="clear" w:color="auto" w:fill="D9D9D9"/>
          </w:tcPr>
          <w:p w14:paraId="4DE7EEAB" w14:textId="77777777" w:rsidR="0002305C" w:rsidRPr="0097776C" w:rsidRDefault="0002305C" w:rsidP="0002305C">
            <w:pPr>
              <w:spacing w:before="60" w:after="60"/>
              <w:jc w:val="center"/>
              <w:rPr>
                <w:rFonts w:ascii="Calibri" w:eastAsia="Calibri" w:hAnsi="Calibri" w:cs="Calibri"/>
                <w:b/>
                <w:sz w:val="20"/>
              </w:rPr>
            </w:pPr>
            <w:r w:rsidRPr="0097776C">
              <w:rPr>
                <w:rFonts w:ascii="Calibri" w:eastAsia="Calibri" w:hAnsi="Calibri" w:cs="Calibri"/>
                <w:b/>
                <w:sz w:val="20"/>
              </w:rPr>
              <w:t>HOLD No.</w:t>
            </w:r>
          </w:p>
        </w:tc>
        <w:tc>
          <w:tcPr>
            <w:tcW w:w="6120" w:type="dxa"/>
            <w:shd w:val="clear" w:color="auto" w:fill="D9D9D9"/>
          </w:tcPr>
          <w:p w14:paraId="55BBF069" w14:textId="77777777" w:rsidR="0002305C" w:rsidRPr="0097776C" w:rsidRDefault="0002305C" w:rsidP="0002305C">
            <w:pPr>
              <w:spacing w:before="60" w:after="60"/>
              <w:jc w:val="center"/>
              <w:rPr>
                <w:rFonts w:ascii="Calibri" w:eastAsia="Calibri" w:hAnsi="Calibri" w:cs="Calibri"/>
                <w:b/>
                <w:sz w:val="20"/>
              </w:rPr>
            </w:pPr>
            <w:r w:rsidRPr="0097776C">
              <w:rPr>
                <w:rFonts w:ascii="Calibri" w:eastAsia="Calibri" w:hAnsi="Calibri" w:cs="Calibri"/>
                <w:b/>
                <w:sz w:val="20"/>
              </w:rPr>
              <w:t>DESCRIPTION</w:t>
            </w:r>
          </w:p>
        </w:tc>
        <w:tc>
          <w:tcPr>
            <w:tcW w:w="2610" w:type="dxa"/>
            <w:shd w:val="clear" w:color="auto" w:fill="D9D9D9"/>
          </w:tcPr>
          <w:p w14:paraId="2602C144" w14:textId="77777777" w:rsidR="0002305C" w:rsidRPr="0097776C" w:rsidRDefault="0002305C" w:rsidP="0002305C">
            <w:pPr>
              <w:spacing w:before="60" w:after="60"/>
              <w:jc w:val="center"/>
              <w:rPr>
                <w:rFonts w:ascii="Calibri" w:eastAsia="Calibri" w:hAnsi="Calibri" w:cs="Calibri"/>
                <w:b/>
                <w:sz w:val="20"/>
              </w:rPr>
            </w:pPr>
            <w:r w:rsidRPr="0097776C">
              <w:rPr>
                <w:rFonts w:ascii="Calibri" w:eastAsia="Calibri" w:hAnsi="Calibri" w:cs="Calibri"/>
                <w:b/>
                <w:sz w:val="20"/>
              </w:rPr>
              <w:t>REFERENCE</w:t>
            </w:r>
          </w:p>
        </w:tc>
      </w:tr>
      <w:tr w:rsidR="0002305C" w:rsidRPr="0097776C" w14:paraId="536FD832" w14:textId="77777777" w:rsidTr="001E1A50">
        <w:tc>
          <w:tcPr>
            <w:tcW w:w="1085" w:type="dxa"/>
            <w:shd w:val="clear" w:color="auto" w:fill="auto"/>
          </w:tcPr>
          <w:p w14:paraId="39DCFC9F" w14:textId="77777777" w:rsidR="0002305C" w:rsidRPr="0097776C" w:rsidRDefault="0002305C" w:rsidP="00796AC8">
            <w:pPr>
              <w:numPr>
                <w:ilvl w:val="0"/>
                <w:numId w:val="21"/>
              </w:numPr>
              <w:spacing w:before="60" w:after="60"/>
              <w:jc w:val="both"/>
              <w:rPr>
                <w:rFonts w:ascii="Calibri" w:eastAsia="Calibri" w:hAnsi="Calibri" w:cs="Calibri"/>
                <w:sz w:val="20"/>
              </w:rPr>
            </w:pPr>
            <w:bookmarkStart w:id="0" w:name="_Ref416348175"/>
          </w:p>
        </w:tc>
        <w:bookmarkEnd w:id="0"/>
        <w:tc>
          <w:tcPr>
            <w:tcW w:w="6120" w:type="dxa"/>
            <w:shd w:val="clear" w:color="auto" w:fill="auto"/>
          </w:tcPr>
          <w:p w14:paraId="6DD43CBF" w14:textId="77777777" w:rsidR="0002305C" w:rsidRPr="0097776C" w:rsidRDefault="0002305C" w:rsidP="0002305C">
            <w:pPr>
              <w:spacing w:before="60" w:after="60"/>
              <w:rPr>
                <w:rFonts w:ascii="Calibri" w:eastAsia="Calibri" w:hAnsi="Calibri" w:cs="Calibri"/>
                <w:sz w:val="20"/>
                <w:highlight w:val="yellow"/>
              </w:rPr>
            </w:pPr>
          </w:p>
        </w:tc>
        <w:tc>
          <w:tcPr>
            <w:tcW w:w="2610" w:type="dxa"/>
            <w:shd w:val="clear" w:color="auto" w:fill="auto"/>
          </w:tcPr>
          <w:p w14:paraId="022B5531" w14:textId="77777777" w:rsidR="0002305C" w:rsidRPr="0097776C" w:rsidRDefault="0002305C" w:rsidP="0002305C">
            <w:pPr>
              <w:spacing w:before="60" w:after="60"/>
              <w:rPr>
                <w:rFonts w:ascii="Calibri" w:eastAsia="Calibri" w:hAnsi="Calibri" w:cs="Calibri"/>
                <w:sz w:val="20"/>
                <w:highlight w:val="yellow"/>
              </w:rPr>
            </w:pPr>
          </w:p>
        </w:tc>
      </w:tr>
      <w:tr w:rsidR="0002305C" w:rsidRPr="0097776C" w14:paraId="69344B34" w14:textId="77777777" w:rsidTr="001E1A50">
        <w:tc>
          <w:tcPr>
            <w:tcW w:w="1085" w:type="dxa"/>
            <w:shd w:val="clear" w:color="auto" w:fill="auto"/>
          </w:tcPr>
          <w:p w14:paraId="04C5D421" w14:textId="77777777" w:rsidR="0002305C" w:rsidRPr="0097776C" w:rsidRDefault="0002305C" w:rsidP="00796AC8">
            <w:pPr>
              <w:numPr>
                <w:ilvl w:val="0"/>
                <w:numId w:val="21"/>
              </w:numPr>
              <w:spacing w:before="60" w:after="60"/>
              <w:jc w:val="both"/>
              <w:rPr>
                <w:rFonts w:ascii="Calibri" w:eastAsia="Calibri" w:hAnsi="Calibri" w:cs="Calibri"/>
                <w:sz w:val="20"/>
              </w:rPr>
            </w:pPr>
            <w:bookmarkStart w:id="1" w:name="_Ref416353459"/>
          </w:p>
        </w:tc>
        <w:bookmarkEnd w:id="1"/>
        <w:tc>
          <w:tcPr>
            <w:tcW w:w="6120" w:type="dxa"/>
            <w:shd w:val="clear" w:color="auto" w:fill="auto"/>
          </w:tcPr>
          <w:p w14:paraId="3467B7ED" w14:textId="77777777" w:rsidR="0002305C" w:rsidRPr="0097776C" w:rsidRDefault="0002305C" w:rsidP="0002305C">
            <w:pPr>
              <w:spacing w:before="60" w:after="60"/>
              <w:rPr>
                <w:rFonts w:ascii="Calibri" w:eastAsia="Calibri" w:hAnsi="Calibri" w:cs="Calibri"/>
                <w:sz w:val="20"/>
                <w:highlight w:val="yellow"/>
              </w:rPr>
            </w:pPr>
          </w:p>
        </w:tc>
        <w:tc>
          <w:tcPr>
            <w:tcW w:w="2610" w:type="dxa"/>
            <w:shd w:val="clear" w:color="auto" w:fill="auto"/>
          </w:tcPr>
          <w:p w14:paraId="0A07D2F2" w14:textId="77777777" w:rsidR="0002305C" w:rsidRPr="0097776C" w:rsidRDefault="0002305C" w:rsidP="0002305C">
            <w:pPr>
              <w:spacing w:before="60" w:after="60"/>
              <w:rPr>
                <w:rFonts w:ascii="Calibri" w:eastAsia="Calibri" w:hAnsi="Calibri" w:cs="Calibri"/>
                <w:sz w:val="20"/>
                <w:highlight w:val="yellow"/>
              </w:rPr>
            </w:pPr>
          </w:p>
        </w:tc>
      </w:tr>
      <w:tr w:rsidR="0002305C" w:rsidRPr="0097776C" w14:paraId="2D1B22AE" w14:textId="77777777" w:rsidTr="001E1A50">
        <w:tc>
          <w:tcPr>
            <w:tcW w:w="1085" w:type="dxa"/>
            <w:shd w:val="clear" w:color="auto" w:fill="auto"/>
          </w:tcPr>
          <w:p w14:paraId="1635FA10" w14:textId="77777777" w:rsidR="0002305C" w:rsidRPr="0097776C" w:rsidRDefault="0002305C" w:rsidP="00796AC8">
            <w:pPr>
              <w:numPr>
                <w:ilvl w:val="0"/>
                <w:numId w:val="21"/>
              </w:numPr>
              <w:spacing w:before="60" w:after="60"/>
              <w:jc w:val="both"/>
              <w:rPr>
                <w:rFonts w:ascii="Calibri" w:eastAsia="Calibri" w:hAnsi="Calibri" w:cs="Calibri"/>
                <w:sz w:val="20"/>
              </w:rPr>
            </w:pPr>
            <w:bookmarkStart w:id="2" w:name="_Ref416354000"/>
          </w:p>
        </w:tc>
        <w:bookmarkEnd w:id="2"/>
        <w:tc>
          <w:tcPr>
            <w:tcW w:w="6120" w:type="dxa"/>
            <w:shd w:val="clear" w:color="auto" w:fill="auto"/>
          </w:tcPr>
          <w:p w14:paraId="2FC6E811" w14:textId="77777777" w:rsidR="0002305C" w:rsidRPr="0097776C" w:rsidRDefault="0002305C" w:rsidP="0002305C">
            <w:pPr>
              <w:spacing w:before="60" w:after="60"/>
              <w:rPr>
                <w:rFonts w:ascii="Calibri" w:eastAsia="Calibri" w:hAnsi="Calibri" w:cs="Calibri"/>
                <w:sz w:val="20"/>
              </w:rPr>
            </w:pPr>
          </w:p>
        </w:tc>
        <w:tc>
          <w:tcPr>
            <w:tcW w:w="2610" w:type="dxa"/>
            <w:shd w:val="clear" w:color="auto" w:fill="auto"/>
          </w:tcPr>
          <w:p w14:paraId="7CC1AD1D" w14:textId="77777777" w:rsidR="0002305C" w:rsidRPr="0097776C" w:rsidRDefault="0002305C" w:rsidP="0002305C">
            <w:pPr>
              <w:spacing w:before="60" w:after="60"/>
              <w:rPr>
                <w:rFonts w:ascii="Calibri" w:eastAsia="Calibri" w:hAnsi="Calibri" w:cs="Calibri"/>
                <w:sz w:val="20"/>
                <w:highlight w:val="yellow"/>
              </w:rPr>
            </w:pPr>
          </w:p>
        </w:tc>
      </w:tr>
      <w:tr w:rsidR="0002305C" w:rsidRPr="0097776C" w14:paraId="04FA7C3D" w14:textId="77777777" w:rsidTr="001E1A50">
        <w:tc>
          <w:tcPr>
            <w:tcW w:w="1085" w:type="dxa"/>
            <w:shd w:val="clear" w:color="auto" w:fill="auto"/>
          </w:tcPr>
          <w:p w14:paraId="050E2B7B" w14:textId="77777777" w:rsidR="0002305C" w:rsidRPr="0097776C" w:rsidRDefault="0002305C" w:rsidP="00796AC8">
            <w:pPr>
              <w:numPr>
                <w:ilvl w:val="0"/>
                <w:numId w:val="21"/>
              </w:numPr>
              <w:spacing w:before="60" w:after="60"/>
              <w:jc w:val="both"/>
              <w:rPr>
                <w:rFonts w:ascii="Calibri" w:eastAsia="Calibri" w:hAnsi="Calibri" w:cs="Calibri"/>
                <w:sz w:val="20"/>
              </w:rPr>
            </w:pPr>
            <w:bookmarkStart w:id="3" w:name="_Ref385849577"/>
          </w:p>
        </w:tc>
        <w:bookmarkEnd w:id="3"/>
        <w:tc>
          <w:tcPr>
            <w:tcW w:w="6120" w:type="dxa"/>
            <w:shd w:val="clear" w:color="auto" w:fill="auto"/>
          </w:tcPr>
          <w:p w14:paraId="0BA6BEFD" w14:textId="77777777" w:rsidR="0002305C" w:rsidRPr="0097776C" w:rsidRDefault="0002305C" w:rsidP="0002305C">
            <w:pPr>
              <w:spacing w:before="60" w:after="60"/>
              <w:rPr>
                <w:rFonts w:ascii="Calibri" w:eastAsia="Calibri" w:hAnsi="Calibri" w:cs="Calibri"/>
                <w:sz w:val="20"/>
                <w:highlight w:val="yellow"/>
              </w:rPr>
            </w:pPr>
          </w:p>
        </w:tc>
        <w:tc>
          <w:tcPr>
            <w:tcW w:w="2610" w:type="dxa"/>
            <w:shd w:val="clear" w:color="auto" w:fill="auto"/>
          </w:tcPr>
          <w:p w14:paraId="16F9B752" w14:textId="77777777" w:rsidR="0002305C" w:rsidRPr="0097776C" w:rsidRDefault="0002305C" w:rsidP="0002305C">
            <w:pPr>
              <w:spacing w:before="60" w:after="60"/>
              <w:rPr>
                <w:rFonts w:ascii="Calibri" w:eastAsia="Calibri" w:hAnsi="Calibri" w:cs="Calibri"/>
                <w:sz w:val="20"/>
                <w:highlight w:val="yellow"/>
              </w:rPr>
            </w:pPr>
          </w:p>
        </w:tc>
      </w:tr>
      <w:tr w:rsidR="0002305C" w:rsidRPr="0097776C" w14:paraId="610070C5" w14:textId="77777777" w:rsidTr="001E1A50">
        <w:tc>
          <w:tcPr>
            <w:tcW w:w="1085" w:type="dxa"/>
            <w:shd w:val="clear" w:color="auto" w:fill="auto"/>
          </w:tcPr>
          <w:p w14:paraId="187CF386" w14:textId="77777777" w:rsidR="0002305C" w:rsidRPr="0097776C" w:rsidRDefault="0002305C" w:rsidP="00796AC8">
            <w:pPr>
              <w:numPr>
                <w:ilvl w:val="0"/>
                <w:numId w:val="21"/>
              </w:numPr>
              <w:spacing w:before="60" w:after="60"/>
              <w:jc w:val="both"/>
              <w:rPr>
                <w:rFonts w:ascii="Calibri" w:eastAsia="Calibri" w:hAnsi="Calibri" w:cs="Calibri"/>
                <w:sz w:val="20"/>
              </w:rPr>
            </w:pPr>
            <w:bookmarkStart w:id="4" w:name="_Ref389140722"/>
          </w:p>
        </w:tc>
        <w:bookmarkEnd w:id="4"/>
        <w:tc>
          <w:tcPr>
            <w:tcW w:w="6120" w:type="dxa"/>
            <w:shd w:val="clear" w:color="auto" w:fill="auto"/>
          </w:tcPr>
          <w:p w14:paraId="0C971A79" w14:textId="77777777" w:rsidR="0002305C" w:rsidRPr="0097776C" w:rsidRDefault="0002305C" w:rsidP="0002305C">
            <w:pPr>
              <w:spacing w:before="60" w:after="60"/>
              <w:rPr>
                <w:rFonts w:ascii="Calibri" w:eastAsia="Calibri" w:hAnsi="Calibri" w:cs="Calibri"/>
                <w:sz w:val="20"/>
                <w:highlight w:val="yellow"/>
              </w:rPr>
            </w:pPr>
          </w:p>
        </w:tc>
        <w:tc>
          <w:tcPr>
            <w:tcW w:w="2610" w:type="dxa"/>
            <w:shd w:val="clear" w:color="auto" w:fill="auto"/>
          </w:tcPr>
          <w:p w14:paraId="1BDF4FAD" w14:textId="77777777" w:rsidR="0002305C" w:rsidRPr="0097776C" w:rsidRDefault="0002305C" w:rsidP="0002305C">
            <w:pPr>
              <w:spacing w:before="60" w:after="60"/>
              <w:rPr>
                <w:rFonts w:ascii="Calibri" w:eastAsia="Calibri" w:hAnsi="Calibri" w:cs="Calibri"/>
                <w:sz w:val="20"/>
                <w:highlight w:val="yellow"/>
              </w:rPr>
            </w:pPr>
          </w:p>
        </w:tc>
      </w:tr>
      <w:tr w:rsidR="0002305C" w:rsidRPr="0097776C" w14:paraId="7BE95A79" w14:textId="77777777" w:rsidTr="001E1A50">
        <w:tc>
          <w:tcPr>
            <w:tcW w:w="1085" w:type="dxa"/>
            <w:shd w:val="clear" w:color="auto" w:fill="auto"/>
          </w:tcPr>
          <w:p w14:paraId="68F315FF" w14:textId="77777777" w:rsidR="0002305C" w:rsidRPr="0097776C" w:rsidRDefault="0002305C" w:rsidP="00796AC8">
            <w:pPr>
              <w:numPr>
                <w:ilvl w:val="0"/>
                <w:numId w:val="21"/>
              </w:numPr>
              <w:spacing w:before="60" w:after="60"/>
              <w:jc w:val="both"/>
              <w:rPr>
                <w:rFonts w:ascii="Calibri" w:eastAsia="Calibri" w:hAnsi="Calibri" w:cs="Calibri"/>
                <w:sz w:val="20"/>
              </w:rPr>
            </w:pPr>
          </w:p>
        </w:tc>
        <w:tc>
          <w:tcPr>
            <w:tcW w:w="6120" w:type="dxa"/>
            <w:shd w:val="clear" w:color="auto" w:fill="auto"/>
          </w:tcPr>
          <w:p w14:paraId="509FCF12" w14:textId="77777777" w:rsidR="0002305C" w:rsidRPr="0097776C" w:rsidRDefault="0002305C" w:rsidP="0002305C">
            <w:pPr>
              <w:spacing w:before="60" w:after="60"/>
              <w:rPr>
                <w:rFonts w:ascii="Calibri" w:eastAsia="Calibri" w:hAnsi="Calibri" w:cs="Calibri"/>
                <w:sz w:val="20"/>
                <w:highlight w:val="yellow"/>
              </w:rPr>
            </w:pPr>
          </w:p>
        </w:tc>
        <w:tc>
          <w:tcPr>
            <w:tcW w:w="2610" w:type="dxa"/>
            <w:shd w:val="clear" w:color="auto" w:fill="auto"/>
          </w:tcPr>
          <w:p w14:paraId="1DD7D3E9" w14:textId="77777777" w:rsidR="0002305C" w:rsidRPr="0097776C" w:rsidRDefault="0002305C" w:rsidP="0002305C">
            <w:pPr>
              <w:spacing w:before="60" w:after="60"/>
              <w:rPr>
                <w:rFonts w:ascii="Calibri" w:eastAsia="Calibri" w:hAnsi="Calibri" w:cs="Calibri"/>
                <w:sz w:val="20"/>
                <w:highlight w:val="yellow"/>
              </w:rPr>
            </w:pPr>
          </w:p>
        </w:tc>
      </w:tr>
      <w:tr w:rsidR="0002305C" w:rsidRPr="0097776C" w14:paraId="0F4B6410" w14:textId="77777777" w:rsidTr="001E1A50">
        <w:tc>
          <w:tcPr>
            <w:tcW w:w="1085" w:type="dxa"/>
            <w:shd w:val="clear" w:color="auto" w:fill="auto"/>
          </w:tcPr>
          <w:p w14:paraId="4240C313" w14:textId="77777777" w:rsidR="0002305C" w:rsidRPr="0097776C" w:rsidRDefault="0002305C" w:rsidP="00796AC8">
            <w:pPr>
              <w:numPr>
                <w:ilvl w:val="0"/>
                <w:numId w:val="21"/>
              </w:numPr>
              <w:spacing w:before="60" w:after="60"/>
              <w:jc w:val="both"/>
              <w:rPr>
                <w:rFonts w:ascii="Calibri" w:eastAsia="Calibri" w:hAnsi="Calibri" w:cs="Calibri"/>
                <w:sz w:val="20"/>
              </w:rPr>
            </w:pPr>
          </w:p>
        </w:tc>
        <w:tc>
          <w:tcPr>
            <w:tcW w:w="6120" w:type="dxa"/>
            <w:shd w:val="clear" w:color="auto" w:fill="auto"/>
          </w:tcPr>
          <w:p w14:paraId="49889821" w14:textId="77777777" w:rsidR="0002305C" w:rsidRPr="0097776C" w:rsidRDefault="0002305C" w:rsidP="0002305C">
            <w:pPr>
              <w:spacing w:before="60" w:after="60"/>
              <w:rPr>
                <w:rFonts w:ascii="Calibri" w:eastAsia="Calibri" w:hAnsi="Calibri" w:cs="Calibri"/>
                <w:sz w:val="20"/>
              </w:rPr>
            </w:pPr>
          </w:p>
        </w:tc>
        <w:tc>
          <w:tcPr>
            <w:tcW w:w="2610" w:type="dxa"/>
            <w:shd w:val="clear" w:color="auto" w:fill="auto"/>
          </w:tcPr>
          <w:p w14:paraId="1840F6DE" w14:textId="77777777" w:rsidR="0002305C" w:rsidRPr="0097776C" w:rsidRDefault="0002305C" w:rsidP="0002305C">
            <w:pPr>
              <w:spacing w:before="60" w:after="60"/>
              <w:rPr>
                <w:rFonts w:ascii="Calibri" w:eastAsia="Calibri" w:hAnsi="Calibri" w:cs="Calibri"/>
                <w:sz w:val="20"/>
              </w:rPr>
            </w:pPr>
          </w:p>
        </w:tc>
      </w:tr>
      <w:tr w:rsidR="0002305C" w:rsidRPr="0097776C" w14:paraId="1158F99C" w14:textId="77777777" w:rsidTr="001E1A50">
        <w:tc>
          <w:tcPr>
            <w:tcW w:w="1085" w:type="dxa"/>
            <w:shd w:val="clear" w:color="auto" w:fill="auto"/>
          </w:tcPr>
          <w:p w14:paraId="5A4A833E" w14:textId="77777777" w:rsidR="0002305C" w:rsidRPr="0097776C" w:rsidRDefault="0002305C" w:rsidP="00796AC8">
            <w:pPr>
              <w:numPr>
                <w:ilvl w:val="0"/>
                <w:numId w:val="21"/>
              </w:numPr>
              <w:spacing w:before="60" w:after="60"/>
              <w:jc w:val="both"/>
              <w:rPr>
                <w:rFonts w:ascii="Calibri" w:eastAsia="Calibri" w:hAnsi="Calibri" w:cs="Calibri"/>
                <w:sz w:val="20"/>
              </w:rPr>
            </w:pPr>
          </w:p>
        </w:tc>
        <w:tc>
          <w:tcPr>
            <w:tcW w:w="6120" w:type="dxa"/>
            <w:shd w:val="clear" w:color="auto" w:fill="auto"/>
          </w:tcPr>
          <w:p w14:paraId="7799BBA9" w14:textId="77777777" w:rsidR="0002305C" w:rsidRPr="0097776C" w:rsidRDefault="0002305C" w:rsidP="0002305C">
            <w:pPr>
              <w:spacing w:before="60" w:after="60"/>
              <w:rPr>
                <w:rFonts w:ascii="Calibri" w:eastAsia="Calibri" w:hAnsi="Calibri" w:cs="Calibri"/>
                <w:sz w:val="20"/>
              </w:rPr>
            </w:pPr>
          </w:p>
        </w:tc>
        <w:tc>
          <w:tcPr>
            <w:tcW w:w="2610" w:type="dxa"/>
            <w:shd w:val="clear" w:color="auto" w:fill="auto"/>
          </w:tcPr>
          <w:p w14:paraId="5FC12FF0" w14:textId="77777777" w:rsidR="0002305C" w:rsidRPr="0097776C" w:rsidRDefault="0002305C" w:rsidP="0002305C">
            <w:pPr>
              <w:spacing w:before="60" w:after="60"/>
              <w:rPr>
                <w:rFonts w:ascii="Calibri" w:eastAsia="Calibri" w:hAnsi="Calibri" w:cs="Calibri"/>
                <w:sz w:val="20"/>
              </w:rPr>
            </w:pPr>
          </w:p>
        </w:tc>
      </w:tr>
      <w:tr w:rsidR="0002305C" w:rsidRPr="0097776C" w14:paraId="2EF793AF" w14:textId="77777777" w:rsidTr="001E1A50">
        <w:tc>
          <w:tcPr>
            <w:tcW w:w="1085" w:type="dxa"/>
            <w:shd w:val="clear" w:color="auto" w:fill="auto"/>
          </w:tcPr>
          <w:p w14:paraId="1D6C8CF9" w14:textId="77777777" w:rsidR="0002305C" w:rsidRPr="0097776C" w:rsidRDefault="0002305C" w:rsidP="00796AC8">
            <w:pPr>
              <w:numPr>
                <w:ilvl w:val="0"/>
                <w:numId w:val="21"/>
              </w:numPr>
              <w:spacing w:before="60" w:after="60"/>
              <w:jc w:val="both"/>
              <w:rPr>
                <w:rFonts w:ascii="Calibri" w:eastAsia="Calibri" w:hAnsi="Calibri" w:cs="Calibri"/>
                <w:sz w:val="20"/>
              </w:rPr>
            </w:pPr>
          </w:p>
        </w:tc>
        <w:tc>
          <w:tcPr>
            <w:tcW w:w="6120" w:type="dxa"/>
            <w:shd w:val="clear" w:color="auto" w:fill="auto"/>
          </w:tcPr>
          <w:p w14:paraId="6868E1E1" w14:textId="77777777" w:rsidR="0002305C" w:rsidRPr="0097776C" w:rsidRDefault="0002305C" w:rsidP="0002305C">
            <w:pPr>
              <w:spacing w:before="60" w:after="60"/>
              <w:rPr>
                <w:rFonts w:ascii="Calibri" w:eastAsia="Calibri" w:hAnsi="Calibri" w:cs="Calibri"/>
                <w:sz w:val="20"/>
              </w:rPr>
            </w:pPr>
          </w:p>
        </w:tc>
        <w:tc>
          <w:tcPr>
            <w:tcW w:w="2610" w:type="dxa"/>
            <w:shd w:val="clear" w:color="auto" w:fill="auto"/>
          </w:tcPr>
          <w:p w14:paraId="1AAE6223" w14:textId="77777777" w:rsidR="0002305C" w:rsidRPr="0097776C" w:rsidRDefault="0002305C" w:rsidP="0002305C">
            <w:pPr>
              <w:spacing w:before="60" w:after="60"/>
              <w:rPr>
                <w:rFonts w:ascii="Calibri" w:eastAsia="Calibri" w:hAnsi="Calibri" w:cs="Calibri"/>
                <w:sz w:val="20"/>
              </w:rPr>
            </w:pPr>
          </w:p>
        </w:tc>
      </w:tr>
    </w:tbl>
    <w:p w14:paraId="6AE9788A" w14:textId="77777777" w:rsidR="0002305C" w:rsidRPr="0002305C" w:rsidRDefault="0002305C" w:rsidP="0002305C">
      <w:pPr>
        <w:spacing w:before="120" w:after="120"/>
        <w:jc w:val="both"/>
        <w:rPr>
          <w:rFonts w:ascii="Arial" w:hAnsi="Arial"/>
          <w:sz w:val="22"/>
          <w:szCs w:val="20"/>
        </w:rPr>
      </w:pPr>
    </w:p>
    <w:p w14:paraId="19C2296A" w14:textId="77777777" w:rsidR="00333216" w:rsidRPr="00C7295A" w:rsidRDefault="0002305C" w:rsidP="00AF2332">
      <w:r w:rsidRPr="0002305C">
        <w:rPr>
          <w:rFonts w:ascii="Arial" w:hAnsi="Arial"/>
          <w:sz w:val="22"/>
        </w:rPr>
        <w:br w:type="page"/>
      </w:r>
    </w:p>
    <w:p w14:paraId="48BB94E9" w14:textId="77777777" w:rsidR="00844821" w:rsidRPr="0097776C" w:rsidRDefault="00844821" w:rsidP="00844821">
      <w:pPr>
        <w:pStyle w:val="TOCHeading"/>
        <w:numPr>
          <w:ilvl w:val="0"/>
          <w:numId w:val="0"/>
        </w:numPr>
        <w:ind w:left="851" w:hanging="851"/>
        <w:rPr>
          <w:rFonts w:ascii="Calibri" w:hAnsi="Calibri" w:cs="Calibri"/>
          <w:color w:val="auto"/>
        </w:rPr>
      </w:pPr>
      <w:r w:rsidRPr="0097776C">
        <w:rPr>
          <w:rFonts w:ascii="Calibri" w:hAnsi="Calibri" w:cs="Calibri"/>
          <w:color w:val="auto"/>
        </w:rPr>
        <w:lastRenderedPageBreak/>
        <w:t>Contents</w:t>
      </w:r>
    </w:p>
    <w:p w14:paraId="5F4C7A78" w14:textId="77777777" w:rsidR="001E1A50" w:rsidRPr="001E1A50" w:rsidRDefault="001E1A50" w:rsidP="001E1A50">
      <w:pPr>
        <w:rPr>
          <w:lang w:val="en-US" w:eastAsia="ja-JP"/>
        </w:rPr>
      </w:pPr>
    </w:p>
    <w:p w14:paraId="140346E8" w14:textId="77777777" w:rsidR="00F33177" w:rsidRPr="0097776C" w:rsidRDefault="00844821">
      <w:pPr>
        <w:pStyle w:val="TOC1"/>
        <w:rPr>
          <w:rFonts w:ascii="Calibri" w:hAnsi="Calibri"/>
          <w:b w:val="0"/>
          <w:caps w:val="0"/>
          <w:noProof/>
          <w:szCs w:val="22"/>
          <w:lang w:eastAsia="en-GB"/>
        </w:rPr>
      </w:pPr>
      <w:r>
        <w:fldChar w:fldCharType="begin"/>
      </w:r>
      <w:r>
        <w:instrText xml:space="preserve"> TOC \o "1-3" \h \z \u </w:instrText>
      </w:r>
      <w:r>
        <w:fldChar w:fldCharType="separate"/>
      </w:r>
      <w:hyperlink w:anchor="_Toc36502781" w:history="1">
        <w:r w:rsidR="00F33177" w:rsidRPr="00FA4A62">
          <w:rPr>
            <w:rStyle w:val="Hyperlink"/>
            <w:noProof/>
            <w:lang w:eastAsia="en-GB"/>
          </w:rPr>
          <w:t>MAP/LOCATION</w:t>
        </w:r>
        <w:r w:rsidR="00F33177">
          <w:rPr>
            <w:noProof/>
            <w:webHidden/>
          </w:rPr>
          <w:tab/>
        </w:r>
        <w:r w:rsidR="00F33177">
          <w:rPr>
            <w:noProof/>
            <w:webHidden/>
          </w:rPr>
          <w:fldChar w:fldCharType="begin"/>
        </w:r>
        <w:r w:rsidR="00F33177">
          <w:rPr>
            <w:noProof/>
            <w:webHidden/>
          </w:rPr>
          <w:instrText xml:space="preserve"> PAGEREF _Toc36502781 \h </w:instrText>
        </w:r>
        <w:r w:rsidR="00F33177">
          <w:rPr>
            <w:noProof/>
            <w:webHidden/>
          </w:rPr>
        </w:r>
        <w:r w:rsidR="00F33177">
          <w:rPr>
            <w:noProof/>
            <w:webHidden/>
          </w:rPr>
          <w:fldChar w:fldCharType="separate"/>
        </w:r>
        <w:r w:rsidR="00F33177">
          <w:rPr>
            <w:noProof/>
            <w:webHidden/>
          </w:rPr>
          <w:t>5</w:t>
        </w:r>
        <w:r w:rsidR="00F33177">
          <w:rPr>
            <w:noProof/>
            <w:webHidden/>
          </w:rPr>
          <w:fldChar w:fldCharType="end"/>
        </w:r>
      </w:hyperlink>
    </w:p>
    <w:p w14:paraId="5CC3E8AE" w14:textId="77777777" w:rsidR="00F33177" w:rsidRPr="0097776C" w:rsidRDefault="00A01198">
      <w:pPr>
        <w:pStyle w:val="TOC1"/>
        <w:rPr>
          <w:rFonts w:ascii="Calibri" w:hAnsi="Calibri"/>
          <w:b w:val="0"/>
          <w:caps w:val="0"/>
          <w:noProof/>
          <w:szCs w:val="22"/>
          <w:lang w:eastAsia="en-GB"/>
        </w:rPr>
      </w:pPr>
      <w:hyperlink w:anchor="_Toc36502782" w:history="1">
        <w:r w:rsidR="00F33177" w:rsidRPr="00FA4A62">
          <w:rPr>
            <w:rStyle w:val="Hyperlink"/>
            <w:noProof/>
            <w:lang w:eastAsia="en-GB"/>
          </w:rPr>
          <w:t>ABBREVIATIONS</w:t>
        </w:r>
        <w:r w:rsidR="00F33177">
          <w:rPr>
            <w:noProof/>
            <w:webHidden/>
          </w:rPr>
          <w:tab/>
        </w:r>
        <w:r w:rsidR="00F33177">
          <w:rPr>
            <w:noProof/>
            <w:webHidden/>
          </w:rPr>
          <w:fldChar w:fldCharType="begin"/>
        </w:r>
        <w:r w:rsidR="00F33177">
          <w:rPr>
            <w:noProof/>
            <w:webHidden/>
          </w:rPr>
          <w:instrText xml:space="preserve"> PAGEREF _Toc36502782 \h </w:instrText>
        </w:r>
        <w:r w:rsidR="00F33177">
          <w:rPr>
            <w:noProof/>
            <w:webHidden/>
          </w:rPr>
        </w:r>
        <w:r w:rsidR="00F33177">
          <w:rPr>
            <w:noProof/>
            <w:webHidden/>
          </w:rPr>
          <w:fldChar w:fldCharType="separate"/>
        </w:r>
        <w:r w:rsidR="00F33177">
          <w:rPr>
            <w:noProof/>
            <w:webHidden/>
          </w:rPr>
          <w:t>6</w:t>
        </w:r>
        <w:r w:rsidR="00F33177">
          <w:rPr>
            <w:noProof/>
            <w:webHidden/>
          </w:rPr>
          <w:fldChar w:fldCharType="end"/>
        </w:r>
      </w:hyperlink>
    </w:p>
    <w:p w14:paraId="62C2301A" w14:textId="77777777" w:rsidR="00F33177" w:rsidRPr="0097776C" w:rsidRDefault="00A01198">
      <w:pPr>
        <w:pStyle w:val="TOC1"/>
        <w:rPr>
          <w:rFonts w:ascii="Calibri" w:hAnsi="Calibri"/>
          <w:b w:val="0"/>
          <w:caps w:val="0"/>
          <w:noProof/>
          <w:szCs w:val="22"/>
          <w:lang w:eastAsia="en-GB"/>
        </w:rPr>
      </w:pPr>
      <w:hyperlink w:anchor="_Toc36502783" w:history="1">
        <w:r w:rsidR="00F33177" w:rsidRPr="00FA4A62">
          <w:rPr>
            <w:rStyle w:val="Hyperlink"/>
            <w:noProof/>
          </w:rPr>
          <w:t>INTRODUCTION</w:t>
        </w:r>
        <w:r w:rsidR="00F33177">
          <w:rPr>
            <w:noProof/>
            <w:webHidden/>
          </w:rPr>
          <w:tab/>
        </w:r>
        <w:r w:rsidR="00F33177">
          <w:rPr>
            <w:noProof/>
            <w:webHidden/>
          </w:rPr>
          <w:fldChar w:fldCharType="begin"/>
        </w:r>
        <w:r w:rsidR="00F33177">
          <w:rPr>
            <w:noProof/>
            <w:webHidden/>
          </w:rPr>
          <w:instrText xml:space="preserve"> PAGEREF _Toc36502783 \h </w:instrText>
        </w:r>
        <w:r w:rsidR="00F33177">
          <w:rPr>
            <w:noProof/>
            <w:webHidden/>
          </w:rPr>
        </w:r>
        <w:r w:rsidR="00F33177">
          <w:rPr>
            <w:noProof/>
            <w:webHidden/>
          </w:rPr>
          <w:fldChar w:fldCharType="separate"/>
        </w:r>
        <w:r w:rsidR="00F33177">
          <w:rPr>
            <w:noProof/>
            <w:webHidden/>
          </w:rPr>
          <w:t>7</w:t>
        </w:r>
        <w:r w:rsidR="00F33177">
          <w:rPr>
            <w:noProof/>
            <w:webHidden/>
          </w:rPr>
          <w:fldChar w:fldCharType="end"/>
        </w:r>
      </w:hyperlink>
    </w:p>
    <w:p w14:paraId="4EBC4DEE" w14:textId="77777777" w:rsidR="00F33177" w:rsidRPr="0097776C" w:rsidRDefault="00A01198">
      <w:pPr>
        <w:pStyle w:val="TOC1"/>
        <w:rPr>
          <w:rFonts w:ascii="Calibri" w:hAnsi="Calibri"/>
          <w:b w:val="0"/>
          <w:caps w:val="0"/>
          <w:noProof/>
          <w:szCs w:val="22"/>
          <w:lang w:eastAsia="en-GB"/>
        </w:rPr>
      </w:pPr>
      <w:hyperlink w:anchor="_Toc36502784" w:history="1">
        <w:r w:rsidR="00F33177" w:rsidRPr="00FA4A62">
          <w:rPr>
            <w:rStyle w:val="Hyperlink"/>
            <w:noProof/>
          </w:rPr>
          <w:t>1</w:t>
        </w:r>
        <w:r w:rsidR="00F33177" w:rsidRPr="0097776C">
          <w:rPr>
            <w:rFonts w:ascii="Calibri" w:hAnsi="Calibri"/>
            <w:b w:val="0"/>
            <w:caps w:val="0"/>
            <w:noProof/>
            <w:szCs w:val="22"/>
            <w:lang w:eastAsia="en-GB"/>
          </w:rPr>
          <w:tab/>
        </w:r>
        <w:r w:rsidR="00F33177" w:rsidRPr="00FA4A62">
          <w:rPr>
            <w:rStyle w:val="Hyperlink"/>
            <w:noProof/>
          </w:rPr>
          <w:t>Description</w:t>
        </w:r>
        <w:r w:rsidR="00F33177">
          <w:rPr>
            <w:noProof/>
            <w:webHidden/>
          </w:rPr>
          <w:tab/>
        </w:r>
        <w:r w:rsidR="00F33177">
          <w:rPr>
            <w:noProof/>
            <w:webHidden/>
          </w:rPr>
          <w:fldChar w:fldCharType="begin"/>
        </w:r>
        <w:r w:rsidR="00F33177">
          <w:rPr>
            <w:noProof/>
            <w:webHidden/>
          </w:rPr>
          <w:instrText xml:space="preserve"> PAGEREF _Toc36502784 \h </w:instrText>
        </w:r>
        <w:r w:rsidR="00F33177">
          <w:rPr>
            <w:noProof/>
            <w:webHidden/>
          </w:rPr>
        </w:r>
        <w:r w:rsidR="00F33177">
          <w:rPr>
            <w:noProof/>
            <w:webHidden/>
          </w:rPr>
          <w:fldChar w:fldCharType="separate"/>
        </w:r>
        <w:r w:rsidR="00F33177">
          <w:rPr>
            <w:noProof/>
            <w:webHidden/>
          </w:rPr>
          <w:t>8</w:t>
        </w:r>
        <w:r w:rsidR="00F33177">
          <w:rPr>
            <w:noProof/>
            <w:webHidden/>
          </w:rPr>
          <w:fldChar w:fldCharType="end"/>
        </w:r>
      </w:hyperlink>
    </w:p>
    <w:p w14:paraId="2906804C" w14:textId="77777777" w:rsidR="00F33177" w:rsidRPr="0097776C" w:rsidRDefault="00A01198">
      <w:pPr>
        <w:pStyle w:val="TOC2"/>
        <w:tabs>
          <w:tab w:val="left" w:pos="1440"/>
        </w:tabs>
        <w:rPr>
          <w:rFonts w:ascii="Calibri" w:hAnsi="Calibri"/>
          <w:noProof/>
          <w:szCs w:val="22"/>
          <w:lang w:eastAsia="en-GB"/>
        </w:rPr>
      </w:pPr>
      <w:hyperlink w:anchor="_Toc36502785" w:history="1">
        <w:r w:rsidR="00F33177" w:rsidRPr="00FA4A62">
          <w:rPr>
            <w:rStyle w:val="Hyperlink"/>
            <w:noProof/>
            <w:lang w:eastAsia="en-GB"/>
          </w:rPr>
          <w:t>1.1</w:t>
        </w:r>
        <w:r w:rsidR="00F33177" w:rsidRPr="0097776C">
          <w:rPr>
            <w:rFonts w:ascii="Calibri" w:hAnsi="Calibri"/>
            <w:noProof/>
            <w:szCs w:val="22"/>
            <w:lang w:eastAsia="en-GB"/>
          </w:rPr>
          <w:tab/>
        </w:r>
        <w:r w:rsidR="00F33177" w:rsidRPr="00FA4A62">
          <w:rPr>
            <w:rStyle w:val="Hyperlink"/>
            <w:noProof/>
            <w:lang w:eastAsia="en-GB"/>
          </w:rPr>
          <w:t>Project Details</w:t>
        </w:r>
        <w:r w:rsidR="00F33177">
          <w:rPr>
            <w:noProof/>
            <w:webHidden/>
          </w:rPr>
          <w:tab/>
        </w:r>
        <w:r w:rsidR="00F33177">
          <w:rPr>
            <w:noProof/>
            <w:webHidden/>
          </w:rPr>
          <w:fldChar w:fldCharType="begin"/>
        </w:r>
        <w:r w:rsidR="00F33177">
          <w:rPr>
            <w:noProof/>
            <w:webHidden/>
          </w:rPr>
          <w:instrText xml:space="preserve"> PAGEREF _Toc36502785 \h </w:instrText>
        </w:r>
        <w:r w:rsidR="00F33177">
          <w:rPr>
            <w:noProof/>
            <w:webHidden/>
          </w:rPr>
        </w:r>
        <w:r w:rsidR="00F33177">
          <w:rPr>
            <w:noProof/>
            <w:webHidden/>
          </w:rPr>
          <w:fldChar w:fldCharType="separate"/>
        </w:r>
        <w:r w:rsidR="00F33177">
          <w:rPr>
            <w:noProof/>
            <w:webHidden/>
          </w:rPr>
          <w:t>8</w:t>
        </w:r>
        <w:r w:rsidR="00F33177">
          <w:rPr>
            <w:noProof/>
            <w:webHidden/>
          </w:rPr>
          <w:fldChar w:fldCharType="end"/>
        </w:r>
      </w:hyperlink>
    </w:p>
    <w:p w14:paraId="7974BF78" w14:textId="77777777" w:rsidR="00F33177" w:rsidRPr="0097776C" w:rsidRDefault="00A01198">
      <w:pPr>
        <w:pStyle w:val="TOC2"/>
        <w:tabs>
          <w:tab w:val="left" w:pos="1440"/>
        </w:tabs>
        <w:rPr>
          <w:rFonts w:ascii="Calibri" w:hAnsi="Calibri"/>
          <w:noProof/>
          <w:szCs w:val="22"/>
          <w:lang w:eastAsia="en-GB"/>
        </w:rPr>
      </w:pPr>
      <w:hyperlink w:anchor="_Toc36502786" w:history="1">
        <w:r w:rsidR="00F33177" w:rsidRPr="00FA4A62">
          <w:rPr>
            <w:rStyle w:val="Hyperlink"/>
            <w:noProof/>
            <w:lang w:eastAsia="en-GB"/>
          </w:rPr>
          <w:t>1.2</w:t>
        </w:r>
        <w:r w:rsidR="00F33177" w:rsidRPr="0097776C">
          <w:rPr>
            <w:rFonts w:ascii="Calibri" w:hAnsi="Calibri"/>
            <w:noProof/>
            <w:szCs w:val="22"/>
            <w:lang w:eastAsia="en-GB"/>
          </w:rPr>
          <w:tab/>
        </w:r>
        <w:r w:rsidR="00F33177" w:rsidRPr="00FA4A62">
          <w:rPr>
            <w:rStyle w:val="Hyperlink"/>
            <w:noProof/>
            <w:lang w:eastAsia="en-GB"/>
          </w:rPr>
          <w:t>Key Dates</w:t>
        </w:r>
        <w:r w:rsidR="00F33177">
          <w:rPr>
            <w:noProof/>
            <w:webHidden/>
          </w:rPr>
          <w:tab/>
        </w:r>
        <w:r w:rsidR="00F33177">
          <w:rPr>
            <w:noProof/>
            <w:webHidden/>
          </w:rPr>
          <w:fldChar w:fldCharType="begin"/>
        </w:r>
        <w:r w:rsidR="00F33177">
          <w:rPr>
            <w:noProof/>
            <w:webHidden/>
          </w:rPr>
          <w:instrText xml:space="preserve"> PAGEREF _Toc36502786 \h </w:instrText>
        </w:r>
        <w:r w:rsidR="00F33177">
          <w:rPr>
            <w:noProof/>
            <w:webHidden/>
          </w:rPr>
        </w:r>
        <w:r w:rsidR="00F33177">
          <w:rPr>
            <w:noProof/>
            <w:webHidden/>
          </w:rPr>
          <w:fldChar w:fldCharType="separate"/>
        </w:r>
        <w:r w:rsidR="00F33177">
          <w:rPr>
            <w:noProof/>
            <w:webHidden/>
          </w:rPr>
          <w:t>8</w:t>
        </w:r>
        <w:r w:rsidR="00F33177">
          <w:rPr>
            <w:noProof/>
            <w:webHidden/>
          </w:rPr>
          <w:fldChar w:fldCharType="end"/>
        </w:r>
      </w:hyperlink>
    </w:p>
    <w:p w14:paraId="0EE252F6" w14:textId="77777777" w:rsidR="00F33177" w:rsidRPr="0097776C" w:rsidRDefault="00A01198">
      <w:pPr>
        <w:pStyle w:val="TOC2"/>
        <w:tabs>
          <w:tab w:val="left" w:pos="1440"/>
        </w:tabs>
        <w:rPr>
          <w:rFonts w:ascii="Calibri" w:hAnsi="Calibri"/>
          <w:noProof/>
          <w:szCs w:val="22"/>
          <w:lang w:eastAsia="en-GB"/>
        </w:rPr>
      </w:pPr>
      <w:hyperlink w:anchor="_Toc36502787" w:history="1">
        <w:r w:rsidR="00F33177" w:rsidRPr="00FA4A62">
          <w:rPr>
            <w:rStyle w:val="Hyperlink"/>
            <w:noProof/>
            <w:lang w:eastAsia="en-GB"/>
          </w:rPr>
          <w:t>1.3</w:t>
        </w:r>
        <w:r w:rsidR="00F33177" w:rsidRPr="0097776C">
          <w:rPr>
            <w:rFonts w:ascii="Calibri" w:hAnsi="Calibri"/>
            <w:noProof/>
            <w:szCs w:val="22"/>
            <w:lang w:eastAsia="en-GB"/>
          </w:rPr>
          <w:tab/>
        </w:r>
        <w:r w:rsidR="00F33177" w:rsidRPr="00FA4A62">
          <w:rPr>
            <w:rStyle w:val="Hyperlink"/>
            <w:noProof/>
            <w:lang w:eastAsia="en-GB"/>
          </w:rPr>
          <w:t>Project Location</w:t>
        </w:r>
        <w:r w:rsidR="00F33177">
          <w:rPr>
            <w:noProof/>
            <w:webHidden/>
          </w:rPr>
          <w:tab/>
        </w:r>
        <w:r w:rsidR="00F33177">
          <w:rPr>
            <w:noProof/>
            <w:webHidden/>
          </w:rPr>
          <w:fldChar w:fldCharType="begin"/>
        </w:r>
        <w:r w:rsidR="00F33177">
          <w:rPr>
            <w:noProof/>
            <w:webHidden/>
          </w:rPr>
          <w:instrText xml:space="preserve"> PAGEREF _Toc36502787 \h </w:instrText>
        </w:r>
        <w:r w:rsidR="00F33177">
          <w:rPr>
            <w:noProof/>
            <w:webHidden/>
          </w:rPr>
        </w:r>
        <w:r w:rsidR="00F33177">
          <w:rPr>
            <w:noProof/>
            <w:webHidden/>
          </w:rPr>
          <w:fldChar w:fldCharType="separate"/>
        </w:r>
        <w:r w:rsidR="00F33177">
          <w:rPr>
            <w:noProof/>
            <w:webHidden/>
          </w:rPr>
          <w:t>8</w:t>
        </w:r>
        <w:r w:rsidR="00F33177">
          <w:rPr>
            <w:noProof/>
            <w:webHidden/>
          </w:rPr>
          <w:fldChar w:fldCharType="end"/>
        </w:r>
      </w:hyperlink>
    </w:p>
    <w:p w14:paraId="1B955E4B" w14:textId="77777777" w:rsidR="00F33177" w:rsidRPr="0097776C" w:rsidRDefault="00A01198">
      <w:pPr>
        <w:pStyle w:val="TOC2"/>
        <w:tabs>
          <w:tab w:val="left" w:pos="1440"/>
        </w:tabs>
        <w:rPr>
          <w:rFonts w:ascii="Calibri" w:hAnsi="Calibri"/>
          <w:noProof/>
          <w:szCs w:val="22"/>
          <w:lang w:eastAsia="en-GB"/>
        </w:rPr>
      </w:pPr>
      <w:hyperlink w:anchor="_Toc36502788" w:history="1">
        <w:r w:rsidR="00F33177" w:rsidRPr="00FA4A62">
          <w:rPr>
            <w:rStyle w:val="Hyperlink"/>
            <w:noProof/>
          </w:rPr>
          <w:t>1.4</w:t>
        </w:r>
        <w:r w:rsidR="00F33177" w:rsidRPr="0097776C">
          <w:rPr>
            <w:rFonts w:ascii="Calibri" w:hAnsi="Calibri"/>
            <w:noProof/>
            <w:szCs w:val="22"/>
            <w:lang w:eastAsia="en-GB"/>
          </w:rPr>
          <w:tab/>
        </w:r>
        <w:r w:rsidR="00F33177" w:rsidRPr="00FA4A62">
          <w:rPr>
            <w:rStyle w:val="Hyperlink"/>
            <w:noProof/>
          </w:rPr>
          <w:t>Nature of work - Brief Overview</w:t>
        </w:r>
        <w:r w:rsidR="00F33177">
          <w:rPr>
            <w:noProof/>
            <w:webHidden/>
          </w:rPr>
          <w:tab/>
        </w:r>
        <w:r w:rsidR="00F33177">
          <w:rPr>
            <w:noProof/>
            <w:webHidden/>
          </w:rPr>
          <w:fldChar w:fldCharType="begin"/>
        </w:r>
        <w:r w:rsidR="00F33177">
          <w:rPr>
            <w:noProof/>
            <w:webHidden/>
          </w:rPr>
          <w:instrText xml:space="preserve"> PAGEREF _Toc36502788 \h </w:instrText>
        </w:r>
        <w:r w:rsidR="00F33177">
          <w:rPr>
            <w:noProof/>
            <w:webHidden/>
          </w:rPr>
        </w:r>
        <w:r w:rsidR="00F33177">
          <w:rPr>
            <w:noProof/>
            <w:webHidden/>
          </w:rPr>
          <w:fldChar w:fldCharType="separate"/>
        </w:r>
        <w:r w:rsidR="00F33177">
          <w:rPr>
            <w:noProof/>
            <w:webHidden/>
          </w:rPr>
          <w:t>8</w:t>
        </w:r>
        <w:r w:rsidR="00F33177">
          <w:rPr>
            <w:noProof/>
            <w:webHidden/>
          </w:rPr>
          <w:fldChar w:fldCharType="end"/>
        </w:r>
      </w:hyperlink>
    </w:p>
    <w:p w14:paraId="4C4F1C31" w14:textId="77777777" w:rsidR="00F33177" w:rsidRPr="0097776C" w:rsidRDefault="00A01198">
      <w:pPr>
        <w:pStyle w:val="TOC2"/>
        <w:tabs>
          <w:tab w:val="left" w:pos="1440"/>
        </w:tabs>
        <w:rPr>
          <w:rFonts w:ascii="Calibri" w:hAnsi="Calibri"/>
          <w:noProof/>
          <w:szCs w:val="22"/>
          <w:lang w:eastAsia="en-GB"/>
        </w:rPr>
      </w:pPr>
      <w:hyperlink w:anchor="_Toc36502789" w:history="1">
        <w:r w:rsidR="00F33177" w:rsidRPr="00FA4A62">
          <w:rPr>
            <w:rStyle w:val="Hyperlink"/>
            <w:noProof/>
            <w:lang w:eastAsia="en-GB"/>
          </w:rPr>
          <w:t>1.5</w:t>
        </w:r>
        <w:r w:rsidR="00F33177" w:rsidRPr="0097776C">
          <w:rPr>
            <w:rFonts w:ascii="Calibri" w:hAnsi="Calibri"/>
            <w:noProof/>
            <w:szCs w:val="22"/>
            <w:lang w:eastAsia="en-GB"/>
          </w:rPr>
          <w:tab/>
        </w:r>
        <w:r w:rsidR="00F33177" w:rsidRPr="00FA4A62">
          <w:rPr>
            <w:rStyle w:val="Hyperlink"/>
            <w:noProof/>
            <w:lang w:eastAsia="en-GB"/>
          </w:rPr>
          <w:t>Project Duration</w:t>
        </w:r>
        <w:r w:rsidR="00F33177">
          <w:rPr>
            <w:noProof/>
            <w:webHidden/>
          </w:rPr>
          <w:tab/>
        </w:r>
        <w:r w:rsidR="00F33177">
          <w:rPr>
            <w:noProof/>
            <w:webHidden/>
          </w:rPr>
          <w:fldChar w:fldCharType="begin"/>
        </w:r>
        <w:r w:rsidR="00F33177">
          <w:rPr>
            <w:noProof/>
            <w:webHidden/>
          </w:rPr>
          <w:instrText xml:space="preserve"> PAGEREF _Toc36502789 \h </w:instrText>
        </w:r>
        <w:r w:rsidR="00F33177">
          <w:rPr>
            <w:noProof/>
            <w:webHidden/>
          </w:rPr>
        </w:r>
        <w:r w:rsidR="00F33177">
          <w:rPr>
            <w:noProof/>
            <w:webHidden/>
          </w:rPr>
          <w:fldChar w:fldCharType="separate"/>
        </w:r>
        <w:r w:rsidR="00F33177">
          <w:rPr>
            <w:noProof/>
            <w:webHidden/>
          </w:rPr>
          <w:t>8</w:t>
        </w:r>
        <w:r w:rsidR="00F33177">
          <w:rPr>
            <w:noProof/>
            <w:webHidden/>
          </w:rPr>
          <w:fldChar w:fldCharType="end"/>
        </w:r>
      </w:hyperlink>
    </w:p>
    <w:p w14:paraId="11F95F71" w14:textId="77777777" w:rsidR="00F33177" w:rsidRPr="0097776C" w:rsidRDefault="00A01198">
      <w:pPr>
        <w:pStyle w:val="TOC1"/>
        <w:rPr>
          <w:rFonts w:ascii="Calibri" w:hAnsi="Calibri"/>
          <w:b w:val="0"/>
          <w:caps w:val="0"/>
          <w:noProof/>
          <w:szCs w:val="22"/>
          <w:lang w:eastAsia="en-GB"/>
        </w:rPr>
      </w:pPr>
      <w:hyperlink w:anchor="_Toc36502790" w:history="1">
        <w:r w:rsidR="00F33177" w:rsidRPr="00FA4A62">
          <w:rPr>
            <w:rStyle w:val="Hyperlink"/>
            <w:noProof/>
          </w:rPr>
          <w:t>2</w:t>
        </w:r>
        <w:r w:rsidR="00F33177" w:rsidRPr="0097776C">
          <w:rPr>
            <w:rFonts w:ascii="Calibri" w:hAnsi="Calibri"/>
            <w:b w:val="0"/>
            <w:caps w:val="0"/>
            <w:noProof/>
            <w:szCs w:val="22"/>
            <w:lang w:eastAsia="en-GB"/>
          </w:rPr>
          <w:tab/>
        </w:r>
        <w:r w:rsidR="00F33177" w:rsidRPr="00FA4A62">
          <w:rPr>
            <w:rStyle w:val="Hyperlink"/>
            <w:noProof/>
          </w:rPr>
          <w:t>Existing Environment</w:t>
        </w:r>
        <w:r w:rsidR="00F33177">
          <w:rPr>
            <w:noProof/>
            <w:webHidden/>
          </w:rPr>
          <w:tab/>
        </w:r>
        <w:r w:rsidR="00F33177">
          <w:rPr>
            <w:noProof/>
            <w:webHidden/>
          </w:rPr>
          <w:fldChar w:fldCharType="begin"/>
        </w:r>
        <w:r w:rsidR="00F33177">
          <w:rPr>
            <w:noProof/>
            <w:webHidden/>
          </w:rPr>
          <w:instrText xml:space="preserve"> PAGEREF _Toc36502790 \h </w:instrText>
        </w:r>
        <w:r w:rsidR="00F33177">
          <w:rPr>
            <w:noProof/>
            <w:webHidden/>
          </w:rPr>
        </w:r>
        <w:r w:rsidR="00F33177">
          <w:rPr>
            <w:noProof/>
            <w:webHidden/>
          </w:rPr>
          <w:fldChar w:fldCharType="separate"/>
        </w:r>
        <w:r w:rsidR="00F33177">
          <w:rPr>
            <w:noProof/>
            <w:webHidden/>
          </w:rPr>
          <w:t>9</w:t>
        </w:r>
        <w:r w:rsidR="00F33177">
          <w:rPr>
            <w:noProof/>
            <w:webHidden/>
          </w:rPr>
          <w:fldChar w:fldCharType="end"/>
        </w:r>
      </w:hyperlink>
    </w:p>
    <w:p w14:paraId="26CF2B26" w14:textId="77777777" w:rsidR="00F33177" w:rsidRPr="0097776C" w:rsidRDefault="00A01198">
      <w:pPr>
        <w:pStyle w:val="TOC2"/>
        <w:tabs>
          <w:tab w:val="left" w:pos="1440"/>
        </w:tabs>
        <w:rPr>
          <w:rFonts w:ascii="Calibri" w:hAnsi="Calibri"/>
          <w:noProof/>
          <w:szCs w:val="22"/>
          <w:lang w:eastAsia="en-GB"/>
        </w:rPr>
      </w:pPr>
      <w:hyperlink w:anchor="_Toc36502791" w:history="1">
        <w:r w:rsidR="00F33177" w:rsidRPr="00FA4A62">
          <w:rPr>
            <w:rStyle w:val="Hyperlink"/>
            <w:noProof/>
          </w:rPr>
          <w:t>2.1</w:t>
        </w:r>
        <w:r w:rsidR="00F33177" w:rsidRPr="0097776C">
          <w:rPr>
            <w:rFonts w:ascii="Calibri" w:hAnsi="Calibri"/>
            <w:noProof/>
            <w:szCs w:val="22"/>
            <w:lang w:eastAsia="en-GB"/>
          </w:rPr>
          <w:tab/>
        </w:r>
        <w:r w:rsidR="00F33177" w:rsidRPr="00FA4A62">
          <w:rPr>
            <w:rStyle w:val="Hyperlink"/>
            <w:noProof/>
          </w:rPr>
          <w:t>Utilities</w:t>
        </w:r>
        <w:r w:rsidR="00F33177">
          <w:rPr>
            <w:noProof/>
            <w:webHidden/>
          </w:rPr>
          <w:tab/>
        </w:r>
        <w:r w:rsidR="00F33177">
          <w:rPr>
            <w:noProof/>
            <w:webHidden/>
          </w:rPr>
          <w:fldChar w:fldCharType="begin"/>
        </w:r>
        <w:r w:rsidR="00F33177">
          <w:rPr>
            <w:noProof/>
            <w:webHidden/>
          </w:rPr>
          <w:instrText xml:space="preserve"> PAGEREF _Toc36502791 \h </w:instrText>
        </w:r>
        <w:r w:rsidR="00F33177">
          <w:rPr>
            <w:noProof/>
            <w:webHidden/>
          </w:rPr>
        </w:r>
        <w:r w:rsidR="00F33177">
          <w:rPr>
            <w:noProof/>
            <w:webHidden/>
          </w:rPr>
          <w:fldChar w:fldCharType="separate"/>
        </w:r>
        <w:r w:rsidR="00F33177">
          <w:rPr>
            <w:noProof/>
            <w:webHidden/>
          </w:rPr>
          <w:t>9</w:t>
        </w:r>
        <w:r w:rsidR="00F33177">
          <w:rPr>
            <w:noProof/>
            <w:webHidden/>
          </w:rPr>
          <w:fldChar w:fldCharType="end"/>
        </w:r>
      </w:hyperlink>
    </w:p>
    <w:p w14:paraId="74B71403" w14:textId="77777777" w:rsidR="00F33177" w:rsidRPr="0097776C" w:rsidRDefault="00A01198">
      <w:pPr>
        <w:pStyle w:val="TOC2"/>
        <w:tabs>
          <w:tab w:val="left" w:pos="1440"/>
        </w:tabs>
        <w:rPr>
          <w:rFonts w:ascii="Calibri" w:hAnsi="Calibri"/>
          <w:noProof/>
          <w:szCs w:val="22"/>
          <w:lang w:eastAsia="en-GB"/>
        </w:rPr>
      </w:pPr>
      <w:hyperlink w:anchor="_Toc36502792" w:history="1">
        <w:r w:rsidR="00F33177" w:rsidRPr="00FA4A62">
          <w:rPr>
            <w:rStyle w:val="Hyperlink"/>
            <w:noProof/>
            <w:lang w:eastAsia="en-GB"/>
          </w:rPr>
          <w:t>2.2</w:t>
        </w:r>
        <w:r w:rsidR="00F33177" w:rsidRPr="0097776C">
          <w:rPr>
            <w:rFonts w:ascii="Calibri" w:hAnsi="Calibri"/>
            <w:noProof/>
            <w:szCs w:val="22"/>
            <w:lang w:eastAsia="en-GB"/>
          </w:rPr>
          <w:tab/>
        </w:r>
        <w:r w:rsidR="00F33177" w:rsidRPr="00FA4A62">
          <w:rPr>
            <w:rStyle w:val="Hyperlink"/>
            <w:noProof/>
            <w:lang w:eastAsia="en-GB"/>
          </w:rPr>
          <w:t>Surrounding Land Uses, Processes and Related Restrictions</w:t>
        </w:r>
        <w:r w:rsidR="00F33177">
          <w:rPr>
            <w:noProof/>
            <w:webHidden/>
          </w:rPr>
          <w:tab/>
        </w:r>
        <w:r w:rsidR="00F33177">
          <w:rPr>
            <w:noProof/>
            <w:webHidden/>
          </w:rPr>
          <w:fldChar w:fldCharType="begin"/>
        </w:r>
        <w:r w:rsidR="00F33177">
          <w:rPr>
            <w:noProof/>
            <w:webHidden/>
          </w:rPr>
          <w:instrText xml:space="preserve"> PAGEREF _Toc36502792 \h </w:instrText>
        </w:r>
        <w:r w:rsidR="00F33177">
          <w:rPr>
            <w:noProof/>
            <w:webHidden/>
          </w:rPr>
        </w:r>
        <w:r w:rsidR="00F33177">
          <w:rPr>
            <w:noProof/>
            <w:webHidden/>
          </w:rPr>
          <w:fldChar w:fldCharType="separate"/>
        </w:r>
        <w:r w:rsidR="00F33177">
          <w:rPr>
            <w:noProof/>
            <w:webHidden/>
          </w:rPr>
          <w:t>9</w:t>
        </w:r>
        <w:r w:rsidR="00F33177">
          <w:rPr>
            <w:noProof/>
            <w:webHidden/>
          </w:rPr>
          <w:fldChar w:fldCharType="end"/>
        </w:r>
      </w:hyperlink>
    </w:p>
    <w:p w14:paraId="2E87B4AC" w14:textId="77777777" w:rsidR="00F33177" w:rsidRPr="0097776C" w:rsidRDefault="00A01198">
      <w:pPr>
        <w:pStyle w:val="TOC2"/>
        <w:tabs>
          <w:tab w:val="left" w:pos="1440"/>
        </w:tabs>
        <w:rPr>
          <w:rFonts w:ascii="Calibri" w:hAnsi="Calibri"/>
          <w:noProof/>
          <w:szCs w:val="22"/>
          <w:lang w:eastAsia="en-GB"/>
        </w:rPr>
      </w:pPr>
      <w:hyperlink w:anchor="_Toc36502793" w:history="1">
        <w:r w:rsidR="00F33177" w:rsidRPr="00FA4A62">
          <w:rPr>
            <w:rStyle w:val="Hyperlink"/>
            <w:noProof/>
          </w:rPr>
          <w:t>2.3</w:t>
        </w:r>
        <w:r w:rsidR="00F33177" w:rsidRPr="0097776C">
          <w:rPr>
            <w:rFonts w:ascii="Calibri" w:hAnsi="Calibri"/>
            <w:noProof/>
            <w:szCs w:val="22"/>
            <w:lang w:eastAsia="en-GB"/>
          </w:rPr>
          <w:tab/>
        </w:r>
        <w:r w:rsidR="00F33177" w:rsidRPr="00FA4A62">
          <w:rPr>
            <w:rStyle w:val="Hyperlink"/>
            <w:noProof/>
          </w:rPr>
          <w:t>Residual Risks</w:t>
        </w:r>
        <w:r w:rsidR="00F33177">
          <w:rPr>
            <w:noProof/>
            <w:webHidden/>
          </w:rPr>
          <w:tab/>
        </w:r>
        <w:r w:rsidR="00F33177">
          <w:rPr>
            <w:noProof/>
            <w:webHidden/>
          </w:rPr>
          <w:fldChar w:fldCharType="begin"/>
        </w:r>
        <w:r w:rsidR="00F33177">
          <w:rPr>
            <w:noProof/>
            <w:webHidden/>
          </w:rPr>
          <w:instrText xml:space="preserve"> PAGEREF _Toc36502793 \h </w:instrText>
        </w:r>
        <w:r w:rsidR="00F33177">
          <w:rPr>
            <w:noProof/>
            <w:webHidden/>
          </w:rPr>
        </w:r>
        <w:r w:rsidR="00F33177">
          <w:rPr>
            <w:noProof/>
            <w:webHidden/>
          </w:rPr>
          <w:fldChar w:fldCharType="separate"/>
        </w:r>
        <w:r w:rsidR="00F33177">
          <w:rPr>
            <w:noProof/>
            <w:webHidden/>
          </w:rPr>
          <w:t>9</w:t>
        </w:r>
        <w:r w:rsidR="00F33177">
          <w:rPr>
            <w:noProof/>
            <w:webHidden/>
          </w:rPr>
          <w:fldChar w:fldCharType="end"/>
        </w:r>
      </w:hyperlink>
    </w:p>
    <w:p w14:paraId="272AEE72" w14:textId="77777777" w:rsidR="00F33177" w:rsidRPr="0097776C" w:rsidRDefault="00A01198">
      <w:pPr>
        <w:pStyle w:val="TOC2"/>
        <w:tabs>
          <w:tab w:val="left" w:pos="1440"/>
        </w:tabs>
        <w:rPr>
          <w:rFonts w:ascii="Calibri" w:hAnsi="Calibri"/>
          <w:noProof/>
          <w:szCs w:val="22"/>
          <w:lang w:eastAsia="en-GB"/>
        </w:rPr>
      </w:pPr>
      <w:hyperlink w:anchor="_Toc36502794" w:history="1">
        <w:r w:rsidR="00F33177" w:rsidRPr="00FA4A62">
          <w:rPr>
            <w:rStyle w:val="Hyperlink"/>
            <w:noProof/>
            <w:lang w:eastAsia="en-GB"/>
          </w:rPr>
          <w:t>2.4</w:t>
        </w:r>
        <w:r w:rsidR="00F33177" w:rsidRPr="0097776C">
          <w:rPr>
            <w:rFonts w:ascii="Calibri" w:hAnsi="Calibri"/>
            <w:noProof/>
            <w:szCs w:val="22"/>
            <w:lang w:eastAsia="en-GB"/>
          </w:rPr>
          <w:tab/>
        </w:r>
        <w:r w:rsidR="00F33177" w:rsidRPr="00FA4A62">
          <w:rPr>
            <w:rStyle w:val="Hyperlink"/>
            <w:noProof/>
            <w:lang w:eastAsia="en-GB"/>
          </w:rPr>
          <w:t>Sumps</w:t>
        </w:r>
        <w:r w:rsidR="00F33177">
          <w:rPr>
            <w:noProof/>
            <w:webHidden/>
          </w:rPr>
          <w:tab/>
        </w:r>
        <w:r w:rsidR="00F33177">
          <w:rPr>
            <w:noProof/>
            <w:webHidden/>
          </w:rPr>
          <w:fldChar w:fldCharType="begin"/>
        </w:r>
        <w:r w:rsidR="00F33177">
          <w:rPr>
            <w:noProof/>
            <w:webHidden/>
          </w:rPr>
          <w:instrText xml:space="preserve"> PAGEREF _Toc36502794 \h </w:instrText>
        </w:r>
        <w:r w:rsidR="00F33177">
          <w:rPr>
            <w:noProof/>
            <w:webHidden/>
          </w:rPr>
        </w:r>
        <w:r w:rsidR="00F33177">
          <w:rPr>
            <w:noProof/>
            <w:webHidden/>
          </w:rPr>
          <w:fldChar w:fldCharType="separate"/>
        </w:r>
        <w:r w:rsidR="00F33177">
          <w:rPr>
            <w:noProof/>
            <w:webHidden/>
          </w:rPr>
          <w:t>9</w:t>
        </w:r>
        <w:r w:rsidR="00F33177">
          <w:rPr>
            <w:noProof/>
            <w:webHidden/>
          </w:rPr>
          <w:fldChar w:fldCharType="end"/>
        </w:r>
      </w:hyperlink>
    </w:p>
    <w:p w14:paraId="350A5B97" w14:textId="77777777" w:rsidR="00F33177" w:rsidRPr="0097776C" w:rsidRDefault="00A01198">
      <w:pPr>
        <w:pStyle w:val="TOC2"/>
        <w:tabs>
          <w:tab w:val="left" w:pos="1440"/>
        </w:tabs>
        <w:rPr>
          <w:rFonts w:ascii="Calibri" w:hAnsi="Calibri"/>
          <w:noProof/>
          <w:szCs w:val="22"/>
          <w:lang w:eastAsia="en-GB"/>
        </w:rPr>
      </w:pPr>
      <w:hyperlink w:anchor="_Toc36502795" w:history="1">
        <w:r w:rsidR="00F33177" w:rsidRPr="00FA4A62">
          <w:rPr>
            <w:rStyle w:val="Hyperlink"/>
            <w:noProof/>
            <w:lang w:eastAsia="en-GB"/>
          </w:rPr>
          <w:t>2.5</w:t>
        </w:r>
        <w:r w:rsidR="00F33177" w:rsidRPr="0097776C">
          <w:rPr>
            <w:rFonts w:ascii="Calibri" w:hAnsi="Calibri"/>
            <w:noProof/>
            <w:szCs w:val="22"/>
            <w:lang w:eastAsia="en-GB"/>
          </w:rPr>
          <w:tab/>
        </w:r>
        <w:r w:rsidR="00F33177" w:rsidRPr="00FA4A62">
          <w:rPr>
            <w:rStyle w:val="Hyperlink"/>
            <w:noProof/>
          </w:rPr>
          <w:t>Existing Underground Services / Status of Isolations</w:t>
        </w:r>
        <w:r w:rsidR="00F33177">
          <w:rPr>
            <w:noProof/>
            <w:webHidden/>
          </w:rPr>
          <w:tab/>
        </w:r>
        <w:r w:rsidR="00F33177">
          <w:rPr>
            <w:noProof/>
            <w:webHidden/>
          </w:rPr>
          <w:fldChar w:fldCharType="begin"/>
        </w:r>
        <w:r w:rsidR="00F33177">
          <w:rPr>
            <w:noProof/>
            <w:webHidden/>
          </w:rPr>
          <w:instrText xml:space="preserve"> PAGEREF _Toc36502795 \h </w:instrText>
        </w:r>
        <w:r w:rsidR="00F33177">
          <w:rPr>
            <w:noProof/>
            <w:webHidden/>
          </w:rPr>
        </w:r>
        <w:r w:rsidR="00F33177">
          <w:rPr>
            <w:noProof/>
            <w:webHidden/>
          </w:rPr>
          <w:fldChar w:fldCharType="separate"/>
        </w:r>
        <w:r w:rsidR="00F33177">
          <w:rPr>
            <w:noProof/>
            <w:webHidden/>
          </w:rPr>
          <w:t>9</w:t>
        </w:r>
        <w:r w:rsidR="00F33177">
          <w:rPr>
            <w:noProof/>
            <w:webHidden/>
          </w:rPr>
          <w:fldChar w:fldCharType="end"/>
        </w:r>
      </w:hyperlink>
    </w:p>
    <w:p w14:paraId="696870F7" w14:textId="77777777" w:rsidR="00F33177" w:rsidRPr="0097776C" w:rsidRDefault="00A01198">
      <w:pPr>
        <w:pStyle w:val="TOC2"/>
        <w:tabs>
          <w:tab w:val="left" w:pos="1440"/>
        </w:tabs>
        <w:rPr>
          <w:rFonts w:ascii="Calibri" w:hAnsi="Calibri"/>
          <w:noProof/>
          <w:szCs w:val="22"/>
          <w:lang w:eastAsia="en-GB"/>
        </w:rPr>
      </w:pPr>
      <w:hyperlink w:anchor="_Toc36502796" w:history="1">
        <w:r w:rsidR="00F33177" w:rsidRPr="00FA4A62">
          <w:rPr>
            <w:rStyle w:val="Hyperlink"/>
            <w:noProof/>
            <w:lang w:eastAsia="en-GB"/>
          </w:rPr>
          <w:t>2.6</w:t>
        </w:r>
        <w:r w:rsidR="00F33177" w:rsidRPr="0097776C">
          <w:rPr>
            <w:rFonts w:ascii="Calibri" w:hAnsi="Calibri"/>
            <w:noProof/>
            <w:szCs w:val="22"/>
            <w:lang w:eastAsia="en-GB"/>
          </w:rPr>
          <w:tab/>
        </w:r>
        <w:r w:rsidR="00F33177" w:rsidRPr="00FA4A62">
          <w:rPr>
            <w:rStyle w:val="Hyperlink"/>
            <w:noProof/>
            <w:lang w:eastAsia="en-GB"/>
          </w:rPr>
          <w:t>Access and Egress, Traffic Movements</w:t>
        </w:r>
        <w:r w:rsidR="00F33177">
          <w:rPr>
            <w:noProof/>
            <w:webHidden/>
          </w:rPr>
          <w:tab/>
        </w:r>
        <w:r w:rsidR="00F33177">
          <w:rPr>
            <w:noProof/>
            <w:webHidden/>
          </w:rPr>
          <w:fldChar w:fldCharType="begin"/>
        </w:r>
        <w:r w:rsidR="00F33177">
          <w:rPr>
            <w:noProof/>
            <w:webHidden/>
          </w:rPr>
          <w:instrText xml:space="preserve"> PAGEREF _Toc36502796 \h </w:instrText>
        </w:r>
        <w:r w:rsidR="00F33177">
          <w:rPr>
            <w:noProof/>
            <w:webHidden/>
          </w:rPr>
        </w:r>
        <w:r w:rsidR="00F33177">
          <w:rPr>
            <w:noProof/>
            <w:webHidden/>
          </w:rPr>
          <w:fldChar w:fldCharType="separate"/>
        </w:r>
        <w:r w:rsidR="00F33177">
          <w:rPr>
            <w:noProof/>
            <w:webHidden/>
          </w:rPr>
          <w:t>9</w:t>
        </w:r>
        <w:r w:rsidR="00F33177">
          <w:rPr>
            <w:noProof/>
            <w:webHidden/>
          </w:rPr>
          <w:fldChar w:fldCharType="end"/>
        </w:r>
      </w:hyperlink>
    </w:p>
    <w:p w14:paraId="66C2AE03" w14:textId="77777777" w:rsidR="00F33177" w:rsidRPr="0097776C" w:rsidRDefault="00A01198">
      <w:pPr>
        <w:pStyle w:val="TOC2"/>
        <w:tabs>
          <w:tab w:val="left" w:pos="1440"/>
        </w:tabs>
        <w:rPr>
          <w:rFonts w:ascii="Calibri" w:hAnsi="Calibri"/>
          <w:noProof/>
          <w:szCs w:val="22"/>
          <w:lang w:eastAsia="en-GB"/>
        </w:rPr>
      </w:pPr>
      <w:hyperlink w:anchor="_Toc36502797" w:history="1">
        <w:r w:rsidR="00F33177" w:rsidRPr="00FA4A62">
          <w:rPr>
            <w:rStyle w:val="Hyperlink"/>
            <w:noProof/>
            <w:lang w:eastAsia="en-GB"/>
          </w:rPr>
          <w:t>2.7</w:t>
        </w:r>
        <w:r w:rsidR="00F33177" w:rsidRPr="0097776C">
          <w:rPr>
            <w:rFonts w:ascii="Calibri" w:hAnsi="Calibri"/>
            <w:noProof/>
            <w:szCs w:val="22"/>
            <w:lang w:eastAsia="en-GB"/>
          </w:rPr>
          <w:tab/>
        </w:r>
        <w:r w:rsidR="00F33177" w:rsidRPr="00FA4A62">
          <w:rPr>
            <w:rStyle w:val="Hyperlink"/>
            <w:noProof/>
            <w:lang w:eastAsia="en-GB"/>
          </w:rPr>
          <w:t>Ground Conditions</w:t>
        </w:r>
        <w:r w:rsidR="00F33177">
          <w:rPr>
            <w:noProof/>
            <w:webHidden/>
          </w:rPr>
          <w:tab/>
        </w:r>
        <w:r w:rsidR="00F33177">
          <w:rPr>
            <w:noProof/>
            <w:webHidden/>
          </w:rPr>
          <w:fldChar w:fldCharType="begin"/>
        </w:r>
        <w:r w:rsidR="00F33177">
          <w:rPr>
            <w:noProof/>
            <w:webHidden/>
          </w:rPr>
          <w:instrText xml:space="preserve"> PAGEREF _Toc36502797 \h </w:instrText>
        </w:r>
        <w:r w:rsidR="00F33177">
          <w:rPr>
            <w:noProof/>
            <w:webHidden/>
          </w:rPr>
        </w:r>
        <w:r w:rsidR="00F33177">
          <w:rPr>
            <w:noProof/>
            <w:webHidden/>
          </w:rPr>
          <w:fldChar w:fldCharType="separate"/>
        </w:r>
        <w:r w:rsidR="00F33177">
          <w:rPr>
            <w:noProof/>
            <w:webHidden/>
          </w:rPr>
          <w:t>9</w:t>
        </w:r>
        <w:r w:rsidR="00F33177">
          <w:rPr>
            <w:noProof/>
            <w:webHidden/>
          </w:rPr>
          <w:fldChar w:fldCharType="end"/>
        </w:r>
      </w:hyperlink>
    </w:p>
    <w:p w14:paraId="559A93B6" w14:textId="77777777" w:rsidR="00F33177" w:rsidRPr="0097776C" w:rsidRDefault="00A01198">
      <w:pPr>
        <w:pStyle w:val="TOC2"/>
        <w:tabs>
          <w:tab w:val="left" w:pos="1440"/>
        </w:tabs>
        <w:rPr>
          <w:rFonts w:ascii="Calibri" w:hAnsi="Calibri"/>
          <w:noProof/>
          <w:szCs w:val="22"/>
          <w:lang w:eastAsia="en-GB"/>
        </w:rPr>
      </w:pPr>
      <w:hyperlink w:anchor="_Toc36502798" w:history="1">
        <w:r w:rsidR="00F33177" w:rsidRPr="00FA4A62">
          <w:rPr>
            <w:rStyle w:val="Hyperlink"/>
            <w:noProof/>
          </w:rPr>
          <w:t>2.8</w:t>
        </w:r>
        <w:r w:rsidR="00F33177" w:rsidRPr="0097776C">
          <w:rPr>
            <w:rFonts w:ascii="Calibri" w:hAnsi="Calibri"/>
            <w:noProof/>
            <w:szCs w:val="22"/>
            <w:lang w:eastAsia="en-GB"/>
          </w:rPr>
          <w:tab/>
        </w:r>
        <w:r w:rsidR="00F33177" w:rsidRPr="00FA4A62">
          <w:rPr>
            <w:rStyle w:val="Hyperlink"/>
            <w:noProof/>
          </w:rPr>
          <w:t>Chemical Hazards</w:t>
        </w:r>
        <w:r w:rsidR="00F33177">
          <w:rPr>
            <w:noProof/>
            <w:webHidden/>
          </w:rPr>
          <w:tab/>
        </w:r>
        <w:r w:rsidR="00F33177">
          <w:rPr>
            <w:noProof/>
            <w:webHidden/>
          </w:rPr>
          <w:fldChar w:fldCharType="begin"/>
        </w:r>
        <w:r w:rsidR="00F33177">
          <w:rPr>
            <w:noProof/>
            <w:webHidden/>
          </w:rPr>
          <w:instrText xml:space="preserve"> PAGEREF _Toc36502798 \h </w:instrText>
        </w:r>
        <w:r w:rsidR="00F33177">
          <w:rPr>
            <w:noProof/>
            <w:webHidden/>
          </w:rPr>
        </w:r>
        <w:r w:rsidR="00F33177">
          <w:rPr>
            <w:noProof/>
            <w:webHidden/>
          </w:rPr>
          <w:fldChar w:fldCharType="separate"/>
        </w:r>
        <w:r w:rsidR="00F33177">
          <w:rPr>
            <w:noProof/>
            <w:webHidden/>
          </w:rPr>
          <w:t>9</w:t>
        </w:r>
        <w:r w:rsidR="00F33177">
          <w:rPr>
            <w:noProof/>
            <w:webHidden/>
          </w:rPr>
          <w:fldChar w:fldCharType="end"/>
        </w:r>
      </w:hyperlink>
    </w:p>
    <w:p w14:paraId="2621992A" w14:textId="77777777" w:rsidR="00F33177" w:rsidRPr="0097776C" w:rsidRDefault="00A01198">
      <w:pPr>
        <w:pStyle w:val="TOC2"/>
        <w:tabs>
          <w:tab w:val="left" w:pos="1440"/>
        </w:tabs>
        <w:rPr>
          <w:rFonts w:ascii="Calibri" w:hAnsi="Calibri"/>
          <w:noProof/>
          <w:szCs w:val="22"/>
          <w:lang w:eastAsia="en-GB"/>
        </w:rPr>
      </w:pPr>
      <w:hyperlink w:anchor="_Toc36502799" w:history="1">
        <w:r w:rsidR="00F33177" w:rsidRPr="00FA4A62">
          <w:rPr>
            <w:rStyle w:val="Hyperlink"/>
            <w:noProof/>
          </w:rPr>
          <w:t>2.9</w:t>
        </w:r>
        <w:r w:rsidR="00F33177" w:rsidRPr="0097776C">
          <w:rPr>
            <w:rFonts w:ascii="Calibri" w:hAnsi="Calibri"/>
            <w:noProof/>
            <w:szCs w:val="22"/>
            <w:lang w:eastAsia="en-GB"/>
          </w:rPr>
          <w:tab/>
        </w:r>
        <w:r w:rsidR="00F33177" w:rsidRPr="00FA4A62">
          <w:rPr>
            <w:rStyle w:val="Hyperlink"/>
            <w:noProof/>
          </w:rPr>
          <w:t>Asbestos / Ceramic Fibre</w:t>
        </w:r>
        <w:r w:rsidR="00F33177">
          <w:rPr>
            <w:noProof/>
            <w:webHidden/>
          </w:rPr>
          <w:tab/>
        </w:r>
        <w:r w:rsidR="00F33177">
          <w:rPr>
            <w:noProof/>
            <w:webHidden/>
          </w:rPr>
          <w:fldChar w:fldCharType="begin"/>
        </w:r>
        <w:r w:rsidR="00F33177">
          <w:rPr>
            <w:noProof/>
            <w:webHidden/>
          </w:rPr>
          <w:instrText xml:space="preserve"> PAGEREF _Toc36502799 \h </w:instrText>
        </w:r>
        <w:r w:rsidR="00F33177">
          <w:rPr>
            <w:noProof/>
            <w:webHidden/>
          </w:rPr>
        </w:r>
        <w:r w:rsidR="00F33177">
          <w:rPr>
            <w:noProof/>
            <w:webHidden/>
          </w:rPr>
          <w:fldChar w:fldCharType="separate"/>
        </w:r>
        <w:r w:rsidR="00F33177">
          <w:rPr>
            <w:noProof/>
            <w:webHidden/>
          </w:rPr>
          <w:t>9</w:t>
        </w:r>
        <w:r w:rsidR="00F33177">
          <w:rPr>
            <w:noProof/>
            <w:webHidden/>
          </w:rPr>
          <w:fldChar w:fldCharType="end"/>
        </w:r>
      </w:hyperlink>
    </w:p>
    <w:p w14:paraId="71FDB73F" w14:textId="77777777" w:rsidR="00F33177" w:rsidRPr="0097776C" w:rsidRDefault="00A01198">
      <w:pPr>
        <w:pStyle w:val="TOC2"/>
        <w:tabs>
          <w:tab w:val="left" w:pos="1440"/>
        </w:tabs>
        <w:rPr>
          <w:rFonts w:ascii="Calibri" w:hAnsi="Calibri"/>
          <w:noProof/>
          <w:szCs w:val="22"/>
          <w:lang w:eastAsia="en-GB"/>
        </w:rPr>
      </w:pPr>
      <w:hyperlink w:anchor="_Toc36502800" w:history="1">
        <w:r w:rsidR="00F33177" w:rsidRPr="00FA4A62">
          <w:rPr>
            <w:rStyle w:val="Hyperlink"/>
            <w:noProof/>
          </w:rPr>
          <w:t>2.10</w:t>
        </w:r>
        <w:r w:rsidR="00F33177" w:rsidRPr="0097776C">
          <w:rPr>
            <w:rFonts w:ascii="Calibri" w:hAnsi="Calibri"/>
            <w:noProof/>
            <w:szCs w:val="22"/>
            <w:lang w:eastAsia="en-GB"/>
          </w:rPr>
          <w:tab/>
        </w:r>
        <w:r w:rsidR="00F33177" w:rsidRPr="00FA4A62">
          <w:rPr>
            <w:rStyle w:val="Hyperlink"/>
            <w:noProof/>
          </w:rPr>
          <w:t>Biological</w:t>
        </w:r>
        <w:r w:rsidR="00F33177">
          <w:rPr>
            <w:noProof/>
            <w:webHidden/>
          </w:rPr>
          <w:tab/>
        </w:r>
        <w:r w:rsidR="00F33177">
          <w:rPr>
            <w:noProof/>
            <w:webHidden/>
          </w:rPr>
          <w:fldChar w:fldCharType="begin"/>
        </w:r>
        <w:r w:rsidR="00F33177">
          <w:rPr>
            <w:noProof/>
            <w:webHidden/>
          </w:rPr>
          <w:instrText xml:space="preserve"> PAGEREF _Toc36502800 \h </w:instrText>
        </w:r>
        <w:r w:rsidR="00F33177">
          <w:rPr>
            <w:noProof/>
            <w:webHidden/>
          </w:rPr>
        </w:r>
        <w:r w:rsidR="00F33177">
          <w:rPr>
            <w:noProof/>
            <w:webHidden/>
          </w:rPr>
          <w:fldChar w:fldCharType="separate"/>
        </w:r>
        <w:r w:rsidR="00F33177">
          <w:rPr>
            <w:noProof/>
            <w:webHidden/>
          </w:rPr>
          <w:t>9</w:t>
        </w:r>
        <w:r w:rsidR="00F33177">
          <w:rPr>
            <w:noProof/>
            <w:webHidden/>
          </w:rPr>
          <w:fldChar w:fldCharType="end"/>
        </w:r>
      </w:hyperlink>
    </w:p>
    <w:p w14:paraId="2D6BE7AB" w14:textId="77777777" w:rsidR="00F33177" w:rsidRPr="0097776C" w:rsidRDefault="00A01198">
      <w:pPr>
        <w:pStyle w:val="TOC2"/>
        <w:tabs>
          <w:tab w:val="left" w:pos="1440"/>
        </w:tabs>
        <w:rPr>
          <w:rFonts w:ascii="Calibri" w:hAnsi="Calibri"/>
          <w:noProof/>
          <w:szCs w:val="22"/>
          <w:lang w:eastAsia="en-GB"/>
        </w:rPr>
      </w:pPr>
      <w:hyperlink w:anchor="_Toc36502801" w:history="1">
        <w:r w:rsidR="00F33177" w:rsidRPr="00FA4A62">
          <w:rPr>
            <w:rStyle w:val="Hyperlink"/>
            <w:noProof/>
            <w:lang w:eastAsia="en-GB"/>
          </w:rPr>
          <w:t>2.11</w:t>
        </w:r>
        <w:r w:rsidR="00F33177" w:rsidRPr="0097776C">
          <w:rPr>
            <w:rFonts w:ascii="Calibri" w:hAnsi="Calibri"/>
            <w:noProof/>
            <w:szCs w:val="22"/>
            <w:lang w:eastAsia="en-GB"/>
          </w:rPr>
          <w:tab/>
        </w:r>
        <w:r w:rsidR="00F33177" w:rsidRPr="00FA4A62">
          <w:rPr>
            <w:rStyle w:val="Hyperlink"/>
            <w:noProof/>
            <w:lang w:eastAsia="en-GB"/>
          </w:rPr>
          <w:t>Previous Contaminants</w:t>
        </w:r>
        <w:r w:rsidR="00F33177">
          <w:rPr>
            <w:noProof/>
            <w:webHidden/>
          </w:rPr>
          <w:tab/>
        </w:r>
        <w:r w:rsidR="00F33177">
          <w:rPr>
            <w:noProof/>
            <w:webHidden/>
          </w:rPr>
          <w:fldChar w:fldCharType="begin"/>
        </w:r>
        <w:r w:rsidR="00F33177">
          <w:rPr>
            <w:noProof/>
            <w:webHidden/>
          </w:rPr>
          <w:instrText xml:space="preserve"> PAGEREF _Toc36502801 \h </w:instrText>
        </w:r>
        <w:r w:rsidR="00F33177">
          <w:rPr>
            <w:noProof/>
            <w:webHidden/>
          </w:rPr>
        </w:r>
        <w:r w:rsidR="00F33177">
          <w:rPr>
            <w:noProof/>
            <w:webHidden/>
          </w:rPr>
          <w:fldChar w:fldCharType="separate"/>
        </w:r>
        <w:r w:rsidR="00F33177">
          <w:rPr>
            <w:noProof/>
            <w:webHidden/>
          </w:rPr>
          <w:t>9</w:t>
        </w:r>
        <w:r w:rsidR="00F33177">
          <w:rPr>
            <w:noProof/>
            <w:webHidden/>
          </w:rPr>
          <w:fldChar w:fldCharType="end"/>
        </w:r>
      </w:hyperlink>
    </w:p>
    <w:p w14:paraId="1FA367A9" w14:textId="77777777" w:rsidR="00F33177" w:rsidRPr="0097776C" w:rsidRDefault="00A01198">
      <w:pPr>
        <w:pStyle w:val="TOC2"/>
        <w:tabs>
          <w:tab w:val="left" w:pos="1440"/>
        </w:tabs>
        <w:rPr>
          <w:rFonts w:ascii="Calibri" w:hAnsi="Calibri"/>
          <w:noProof/>
          <w:szCs w:val="22"/>
          <w:lang w:eastAsia="en-GB"/>
        </w:rPr>
      </w:pPr>
      <w:hyperlink w:anchor="_Toc36502802" w:history="1">
        <w:r w:rsidR="00F33177" w:rsidRPr="00FA4A62">
          <w:rPr>
            <w:rStyle w:val="Hyperlink"/>
            <w:noProof/>
            <w:lang w:eastAsia="en-GB"/>
          </w:rPr>
          <w:t>2.12</w:t>
        </w:r>
        <w:r w:rsidR="00F33177" w:rsidRPr="0097776C">
          <w:rPr>
            <w:rFonts w:ascii="Calibri" w:hAnsi="Calibri"/>
            <w:noProof/>
            <w:szCs w:val="22"/>
            <w:lang w:eastAsia="en-GB"/>
          </w:rPr>
          <w:tab/>
        </w:r>
        <w:r w:rsidR="00F33177" w:rsidRPr="00FA4A62">
          <w:rPr>
            <w:rStyle w:val="Hyperlink"/>
            <w:noProof/>
            <w:lang w:eastAsia="en-GB"/>
          </w:rPr>
          <w:t>Ecological / Environment</w:t>
        </w:r>
        <w:r w:rsidR="00F33177">
          <w:rPr>
            <w:noProof/>
            <w:webHidden/>
          </w:rPr>
          <w:tab/>
        </w:r>
        <w:r w:rsidR="00F33177">
          <w:rPr>
            <w:noProof/>
            <w:webHidden/>
          </w:rPr>
          <w:fldChar w:fldCharType="begin"/>
        </w:r>
        <w:r w:rsidR="00F33177">
          <w:rPr>
            <w:noProof/>
            <w:webHidden/>
          </w:rPr>
          <w:instrText xml:space="preserve"> PAGEREF _Toc36502802 \h </w:instrText>
        </w:r>
        <w:r w:rsidR="00F33177">
          <w:rPr>
            <w:noProof/>
            <w:webHidden/>
          </w:rPr>
        </w:r>
        <w:r w:rsidR="00F33177">
          <w:rPr>
            <w:noProof/>
            <w:webHidden/>
          </w:rPr>
          <w:fldChar w:fldCharType="separate"/>
        </w:r>
        <w:r w:rsidR="00F33177">
          <w:rPr>
            <w:noProof/>
            <w:webHidden/>
          </w:rPr>
          <w:t>9</w:t>
        </w:r>
        <w:r w:rsidR="00F33177">
          <w:rPr>
            <w:noProof/>
            <w:webHidden/>
          </w:rPr>
          <w:fldChar w:fldCharType="end"/>
        </w:r>
      </w:hyperlink>
    </w:p>
    <w:p w14:paraId="5ACC7E62" w14:textId="77777777" w:rsidR="00F33177" w:rsidRPr="0097776C" w:rsidRDefault="00A01198">
      <w:pPr>
        <w:pStyle w:val="TOC2"/>
        <w:tabs>
          <w:tab w:val="left" w:pos="1440"/>
        </w:tabs>
        <w:rPr>
          <w:rFonts w:ascii="Calibri" w:hAnsi="Calibri"/>
          <w:noProof/>
          <w:szCs w:val="22"/>
          <w:lang w:eastAsia="en-GB"/>
        </w:rPr>
      </w:pPr>
      <w:hyperlink w:anchor="_Toc36502803" w:history="1">
        <w:r w:rsidR="00F33177" w:rsidRPr="00FA4A62">
          <w:rPr>
            <w:rStyle w:val="Hyperlink"/>
            <w:noProof/>
          </w:rPr>
          <w:t>2.13</w:t>
        </w:r>
        <w:r w:rsidR="00F33177" w:rsidRPr="0097776C">
          <w:rPr>
            <w:rFonts w:ascii="Calibri" w:hAnsi="Calibri"/>
            <w:noProof/>
            <w:szCs w:val="22"/>
            <w:lang w:eastAsia="en-GB"/>
          </w:rPr>
          <w:tab/>
        </w:r>
        <w:r w:rsidR="00F33177" w:rsidRPr="00FA4A62">
          <w:rPr>
            <w:rStyle w:val="Hyperlink"/>
            <w:noProof/>
          </w:rPr>
          <w:t>Electrical</w:t>
        </w:r>
        <w:r w:rsidR="00F33177">
          <w:rPr>
            <w:noProof/>
            <w:webHidden/>
          </w:rPr>
          <w:tab/>
        </w:r>
        <w:r w:rsidR="00F33177">
          <w:rPr>
            <w:noProof/>
            <w:webHidden/>
          </w:rPr>
          <w:fldChar w:fldCharType="begin"/>
        </w:r>
        <w:r w:rsidR="00F33177">
          <w:rPr>
            <w:noProof/>
            <w:webHidden/>
          </w:rPr>
          <w:instrText xml:space="preserve"> PAGEREF _Toc36502803 \h </w:instrText>
        </w:r>
        <w:r w:rsidR="00F33177">
          <w:rPr>
            <w:noProof/>
            <w:webHidden/>
          </w:rPr>
        </w:r>
        <w:r w:rsidR="00F33177">
          <w:rPr>
            <w:noProof/>
            <w:webHidden/>
          </w:rPr>
          <w:fldChar w:fldCharType="separate"/>
        </w:r>
        <w:r w:rsidR="00F33177">
          <w:rPr>
            <w:noProof/>
            <w:webHidden/>
          </w:rPr>
          <w:t>10</w:t>
        </w:r>
        <w:r w:rsidR="00F33177">
          <w:rPr>
            <w:noProof/>
            <w:webHidden/>
          </w:rPr>
          <w:fldChar w:fldCharType="end"/>
        </w:r>
      </w:hyperlink>
    </w:p>
    <w:p w14:paraId="72195415" w14:textId="77777777" w:rsidR="00F33177" w:rsidRPr="0097776C" w:rsidRDefault="00A01198">
      <w:pPr>
        <w:pStyle w:val="TOC2"/>
        <w:tabs>
          <w:tab w:val="left" w:pos="1440"/>
        </w:tabs>
        <w:rPr>
          <w:rFonts w:ascii="Calibri" w:hAnsi="Calibri"/>
          <w:noProof/>
          <w:szCs w:val="22"/>
          <w:lang w:eastAsia="en-GB"/>
        </w:rPr>
      </w:pPr>
      <w:hyperlink w:anchor="_Toc36502804" w:history="1">
        <w:r w:rsidR="00F33177" w:rsidRPr="00FA4A62">
          <w:rPr>
            <w:rStyle w:val="Hyperlink"/>
            <w:noProof/>
            <w:lang w:eastAsia="en-GB"/>
          </w:rPr>
          <w:t>2.14</w:t>
        </w:r>
        <w:r w:rsidR="00F33177" w:rsidRPr="0097776C">
          <w:rPr>
            <w:rFonts w:ascii="Calibri" w:hAnsi="Calibri"/>
            <w:noProof/>
            <w:szCs w:val="22"/>
            <w:lang w:eastAsia="en-GB"/>
          </w:rPr>
          <w:tab/>
        </w:r>
        <w:r w:rsidR="00F33177" w:rsidRPr="00FA4A62">
          <w:rPr>
            <w:rStyle w:val="Hyperlink"/>
            <w:noProof/>
            <w:lang w:eastAsia="en-GB"/>
          </w:rPr>
          <w:t>Decommissioning</w:t>
        </w:r>
        <w:r w:rsidR="00F33177">
          <w:rPr>
            <w:noProof/>
            <w:webHidden/>
          </w:rPr>
          <w:tab/>
        </w:r>
        <w:r w:rsidR="00F33177">
          <w:rPr>
            <w:noProof/>
            <w:webHidden/>
          </w:rPr>
          <w:fldChar w:fldCharType="begin"/>
        </w:r>
        <w:r w:rsidR="00F33177">
          <w:rPr>
            <w:noProof/>
            <w:webHidden/>
          </w:rPr>
          <w:instrText xml:space="preserve"> PAGEREF _Toc36502804 \h </w:instrText>
        </w:r>
        <w:r w:rsidR="00F33177">
          <w:rPr>
            <w:noProof/>
            <w:webHidden/>
          </w:rPr>
        </w:r>
        <w:r w:rsidR="00F33177">
          <w:rPr>
            <w:noProof/>
            <w:webHidden/>
          </w:rPr>
          <w:fldChar w:fldCharType="separate"/>
        </w:r>
        <w:r w:rsidR="00F33177">
          <w:rPr>
            <w:noProof/>
            <w:webHidden/>
          </w:rPr>
          <w:t>10</w:t>
        </w:r>
        <w:r w:rsidR="00F33177">
          <w:rPr>
            <w:noProof/>
            <w:webHidden/>
          </w:rPr>
          <w:fldChar w:fldCharType="end"/>
        </w:r>
      </w:hyperlink>
    </w:p>
    <w:p w14:paraId="50BBABB4" w14:textId="77777777" w:rsidR="00F33177" w:rsidRPr="0097776C" w:rsidRDefault="00A01198">
      <w:pPr>
        <w:pStyle w:val="TOC1"/>
        <w:rPr>
          <w:rFonts w:ascii="Calibri" w:hAnsi="Calibri"/>
          <w:b w:val="0"/>
          <w:caps w:val="0"/>
          <w:noProof/>
          <w:szCs w:val="22"/>
          <w:lang w:eastAsia="en-GB"/>
        </w:rPr>
      </w:pPr>
      <w:hyperlink w:anchor="_Toc36502805" w:history="1">
        <w:r w:rsidR="00F33177" w:rsidRPr="00FA4A62">
          <w:rPr>
            <w:rStyle w:val="Hyperlink"/>
            <w:noProof/>
          </w:rPr>
          <w:t>3</w:t>
        </w:r>
        <w:r w:rsidR="00F33177" w:rsidRPr="0097776C">
          <w:rPr>
            <w:rFonts w:ascii="Calibri" w:hAnsi="Calibri"/>
            <w:b w:val="0"/>
            <w:caps w:val="0"/>
            <w:noProof/>
            <w:szCs w:val="22"/>
            <w:lang w:eastAsia="en-GB"/>
          </w:rPr>
          <w:tab/>
        </w:r>
        <w:r w:rsidR="00F33177" w:rsidRPr="00FA4A62">
          <w:rPr>
            <w:rStyle w:val="Hyperlink"/>
            <w:noProof/>
          </w:rPr>
          <w:t>Existing Drawings</w:t>
        </w:r>
        <w:r w:rsidR="00F33177">
          <w:rPr>
            <w:noProof/>
            <w:webHidden/>
          </w:rPr>
          <w:tab/>
        </w:r>
        <w:r w:rsidR="00F33177">
          <w:rPr>
            <w:noProof/>
            <w:webHidden/>
          </w:rPr>
          <w:fldChar w:fldCharType="begin"/>
        </w:r>
        <w:r w:rsidR="00F33177">
          <w:rPr>
            <w:noProof/>
            <w:webHidden/>
          </w:rPr>
          <w:instrText xml:space="preserve"> PAGEREF _Toc36502805 \h </w:instrText>
        </w:r>
        <w:r w:rsidR="00F33177">
          <w:rPr>
            <w:noProof/>
            <w:webHidden/>
          </w:rPr>
        </w:r>
        <w:r w:rsidR="00F33177">
          <w:rPr>
            <w:noProof/>
            <w:webHidden/>
          </w:rPr>
          <w:fldChar w:fldCharType="separate"/>
        </w:r>
        <w:r w:rsidR="00F33177">
          <w:rPr>
            <w:noProof/>
            <w:webHidden/>
          </w:rPr>
          <w:t>10</w:t>
        </w:r>
        <w:r w:rsidR="00F33177">
          <w:rPr>
            <w:noProof/>
            <w:webHidden/>
          </w:rPr>
          <w:fldChar w:fldCharType="end"/>
        </w:r>
      </w:hyperlink>
    </w:p>
    <w:p w14:paraId="4AB6FED1" w14:textId="77777777" w:rsidR="00F33177" w:rsidRPr="0097776C" w:rsidRDefault="00A01198">
      <w:pPr>
        <w:pStyle w:val="TOC1"/>
        <w:rPr>
          <w:rFonts w:ascii="Calibri" w:hAnsi="Calibri"/>
          <w:b w:val="0"/>
          <w:caps w:val="0"/>
          <w:noProof/>
          <w:szCs w:val="22"/>
          <w:lang w:eastAsia="en-GB"/>
        </w:rPr>
      </w:pPr>
      <w:hyperlink w:anchor="_Toc36502806" w:history="1">
        <w:r w:rsidR="00F33177" w:rsidRPr="00FA4A62">
          <w:rPr>
            <w:rStyle w:val="Hyperlink"/>
            <w:noProof/>
          </w:rPr>
          <w:t>4</w:t>
        </w:r>
        <w:r w:rsidR="00F33177" w:rsidRPr="0097776C">
          <w:rPr>
            <w:rFonts w:ascii="Calibri" w:hAnsi="Calibri"/>
            <w:b w:val="0"/>
            <w:caps w:val="0"/>
            <w:noProof/>
            <w:szCs w:val="22"/>
            <w:lang w:eastAsia="en-GB"/>
          </w:rPr>
          <w:tab/>
        </w:r>
        <w:r w:rsidR="00F33177" w:rsidRPr="00FA4A62">
          <w:rPr>
            <w:rStyle w:val="Hyperlink"/>
            <w:noProof/>
          </w:rPr>
          <w:t>Design</w:t>
        </w:r>
        <w:r w:rsidR="00F33177">
          <w:rPr>
            <w:noProof/>
            <w:webHidden/>
          </w:rPr>
          <w:tab/>
        </w:r>
        <w:r w:rsidR="00F33177">
          <w:rPr>
            <w:noProof/>
            <w:webHidden/>
          </w:rPr>
          <w:fldChar w:fldCharType="begin"/>
        </w:r>
        <w:r w:rsidR="00F33177">
          <w:rPr>
            <w:noProof/>
            <w:webHidden/>
          </w:rPr>
          <w:instrText xml:space="preserve"> PAGEREF _Toc36502806 \h </w:instrText>
        </w:r>
        <w:r w:rsidR="00F33177">
          <w:rPr>
            <w:noProof/>
            <w:webHidden/>
          </w:rPr>
        </w:r>
        <w:r w:rsidR="00F33177">
          <w:rPr>
            <w:noProof/>
            <w:webHidden/>
          </w:rPr>
          <w:fldChar w:fldCharType="separate"/>
        </w:r>
        <w:r w:rsidR="00F33177">
          <w:rPr>
            <w:noProof/>
            <w:webHidden/>
          </w:rPr>
          <w:t>10</w:t>
        </w:r>
        <w:r w:rsidR="00F33177">
          <w:rPr>
            <w:noProof/>
            <w:webHidden/>
          </w:rPr>
          <w:fldChar w:fldCharType="end"/>
        </w:r>
      </w:hyperlink>
    </w:p>
    <w:p w14:paraId="695A7D60" w14:textId="77777777" w:rsidR="00F33177" w:rsidRPr="0097776C" w:rsidRDefault="00A01198">
      <w:pPr>
        <w:pStyle w:val="TOC2"/>
        <w:tabs>
          <w:tab w:val="left" w:pos="1440"/>
        </w:tabs>
        <w:rPr>
          <w:rFonts w:ascii="Calibri" w:hAnsi="Calibri"/>
          <w:noProof/>
          <w:szCs w:val="22"/>
          <w:lang w:eastAsia="en-GB"/>
        </w:rPr>
      </w:pPr>
      <w:hyperlink w:anchor="_Toc36502807" w:history="1">
        <w:r w:rsidR="00F33177" w:rsidRPr="00FA4A62">
          <w:rPr>
            <w:rStyle w:val="Hyperlink"/>
            <w:noProof/>
            <w:lang w:eastAsia="en-GB"/>
          </w:rPr>
          <w:t>4.1</w:t>
        </w:r>
        <w:r w:rsidR="00F33177" w:rsidRPr="0097776C">
          <w:rPr>
            <w:rFonts w:ascii="Calibri" w:hAnsi="Calibri"/>
            <w:noProof/>
            <w:szCs w:val="22"/>
            <w:lang w:eastAsia="en-GB"/>
          </w:rPr>
          <w:tab/>
        </w:r>
        <w:r w:rsidR="00F33177" w:rsidRPr="00FA4A62">
          <w:rPr>
            <w:rStyle w:val="Hyperlink"/>
            <w:noProof/>
            <w:lang w:eastAsia="en-GB"/>
          </w:rPr>
          <w:t>Risk of Fire / Explosion</w:t>
        </w:r>
        <w:r w:rsidR="00F33177">
          <w:rPr>
            <w:noProof/>
            <w:webHidden/>
          </w:rPr>
          <w:tab/>
        </w:r>
        <w:r w:rsidR="00F33177">
          <w:rPr>
            <w:noProof/>
            <w:webHidden/>
          </w:rPr>
          <w:fldChar w:fldCharType="begin"/>
        </w:r>
        <w:r w:rsidR="00F33177">
          <w:rPr>
            <w:noProof/>
            <w:webHidden/>
          </w:rPr>
          <w:instrText xml:space="preserve"> PAGEREF _Toc36502807 \h </w:instrText>
        </w:r>
        <w:r w:rsidR="00F33177">
          <w:rPr>
            <w:noProof/>
            <w:webHidden/>
          </w:rPr>
        </w:r>
        <w:r w:rsidR="00F33177">
          <w:rPr>
            <w:noProof/>
            <w:webHidden/>
          </w:rPr>
          <w:fldChar w:fldCharType="separate"/>
        </w:r>
        <w:r w:rsidR="00F33177">
          <w:rPr>
            <w:noProof/>
            <w:webHidden/>
          </w:rPr>
          <w:t>10</w:t>
        </w:r>
        <w:r w:rsidR="00F33177">
          <w:rPr>
            <w:noProof/>
            <w:webHidden/>
          </w:rPr>
          <w:fldChar w:fldCharType="end"/>
        </w:r>
      </w:hyperlink>
    </w:p>
    <w:p w14:paraId="4F88C9D4" w14:textId="77777777" w:rsidR="00F33177" w:rsidRPr="0097776C" w:rsidRDefault="00A01198">
      <w:pPr>
        <w:pStyle w:val="TOC2"/>
        <w:tabs>
          <w:tab w:val="left" w:pos="1440"/>
        </w:tabs>
        <w:rPr>
          <w:rFonts w:ascii="Calibri" w:hAnsi="Calibri"/>
          <w:noProof/>
          <w:szCs w:val="22"/>
          <w:lang w:eastAsia="en-GB"/>
        </w:rPr>
      </w:pPr>
      <w:hyperlink w:anchor="_Toc36502808" w:history="1">
        <w:r w:rsidR="00F33177" w:rsidRPr="00FA4A62">
          <w:rPr>
            <w:rStyle w:val="Hyperlink"/>
            <w:noProof/>
          </w:rPr>
          <w:t>4.2</w:t>
        </w:r>
        <w:r w:rsidR="00F33177" w:rsidRPr="0097776C">
          <w:rPr>
            <w:rFonts w:ascii="Calibri" w:hAnsi="Calibri"/>
            <w:noProof/>
            <w:szCs w:val="22"/>
            <w:lang w:eastAsia="en-GB"/>
          </w:rPr>
          <w:tab/>
        </w:r>
        <w:r w:rsidR="00F33177" w:rsidRPr="00FA4A62">
          <w:rPr>
            <w:rStyle w:val="Hyperlink"/>
            <w:noProof/>
          </w:rPr>
          <w:t>Accumulation of Explosive Vapours</w:t>
        </w:r>
        <w:r w:rsidR="00F33177">
          <w:rPr>
            <w:noProof/>
            <w:webHidden/>
          </w:rPr>
          <w:tab/>
        </w:r>
        <w:r w:rsidR="00F33177">
          <w:rPr>
            <w:noProof/>
            <w:webHidden/>
          </w:rPr>
          <w:fldChar w:fldCharType="begin"/>
        </w:r>
        <w:r w:rsidR="00F33177">
          <w:rPr>
            <w:noProof/>
            <w:webHidden/>
          </w:rPr>
          <w:instrText xml:space="preserve"> PAGEREF _Toc36502808 \h </w:instrText>
        </w:r>
        <w:r w:rsidR="00F33177">
          <w:rPr>
            <w:noProof/>
            <w:webHidden/>
          </w:rPr>
        </w:r>
        <w:r w:rsidR="00F33177">
          <w:rPr>
            <w:noProof/>
            <w:webHidden/>
          </w:rPr>
          <w:fldChar w:fldCharType="separate"/>
        </w:r>
        <w:r w:rsidR="00F33177">
          <w:rPr>
            <w:noProof/>
            <w:webHidden/>
          </w:rPr>
          <w:t>10</w:t>
        </w:r>
        <w:r w:rsidR="00F33177">
          <w:rPr>
            <w:noProof/>
            <w:webHidden/>
          </w:rPr>
          <w:fldChar w:fldCharType="end"/>
        </w:r>
      </w:hyperlink>
    </w:p>
    <w:p w14:paraId="4DB3B0D1" w14:textId="77777777" w:rsidR="00F33177" w:rsidRPr="0097776C" w:rsidRDefault="00A01198">
      <w:pPr>
        <w:pStyle w:val="TOC2"/>
        <w:tabs>
          <w:tab w:val="left" w:pos="1440"/>
        </w:tabs>
        <w:rPr>
          <w:rFonts w:ascii="Calibri" w:hAnsi="Calibri"/>
          <w:noProof/>
          <w:szCs w:val="22"/>
          <w:lang w:eastAsia="en-GB"/>
        </w:rPr>
      </w:pPr>
      <w:hyperlink w:anchor="_Toc36502809" w:history="1">
        <w:r w:rsidR="00F33177" w:rsidRPr="00FA4A62">
          <w:rPr>
            <w:rStyle w:val="Hyperlink"/>
            <w:noProof/>
          </w:rPr>
          <w:t>4.3</w:t>
        </w:r>
        <w:r w:rsidR="00F33177" w:rsidRPr="0097776C">
          <w:rPr>
            <w:rFonts w:ascii="Calibri" w:hAnsi="Calibri"/>
            <w:noProof/>
            <w:szCs w:val="22"/>
            <w:lang w:eastAsia="en-GB"/>
          </w:rPr>
          <w:tab/>
        </w:r>
        <w:r w:rsidR="00F33177" w:rsidRPr="00FA4A62">
          <w:rPr>
            <w:rStyle w:val="Hyperlink"/>
            <w:noProof/>
          </w:rPr>
          <w:t>Excavations</w:t>
        </w:r>
        <w:r w:rsidR="00F33177">
          <w:rPr>
            <w:noProof/>
            <w:webHidden/>
          </w:rPr>
          <w:tab/>
        </w:r>
        <w:r w:rsidR="00F33177">
          <w:rPr>
            <w:noProof/>
            <w:webHidden/>
          </w:rPr>
          <w:fldChar w:fldCharType="begin"/>
        </w:r>
        <w:r w:rsidR="00F33177">
          <w:rPr>
            <w:noProof/>
            <w:webHidden/>
          </w:rPr>
          <w:instrText xml:space="preserve"> PAGEREF _Toc36502809 \h </w:instrText>
        </w:r>
        <w:r w:rsidR="00F33177">
          <w:rPr>
            <w:noProof/>
            <w:webHidden/>
          </w:rPr>
        </w:r>
        <w:r w:rsidR="00F33177">
          <w:rPr>
            <w:noProof/>
            <w:webHidden/>
          </w:rPr>
          <w:fldChar w:fldCharType="separate"/>
        </w:r>
        <w:r w:rsidR="00F33177">
          <w:rPr>
            <w:noProof/>
            <w:webHidden/>
          </w:rPr>
          <w:t>10</w:t>
        </w:r>
        <w:r w:rsidR="00F33177">
          <w:rPr>
            <w:noProof/>
            <w:webHidden/>
          </w:rPr>
          <w:fldChar w:fldCharType="end"/>
        </w:r>
      </w:hyperlink>
    </w:p>
    <w:p w14:paraId="019323DC" w14:textId="77777777" w:rsidR="00F33177" w:rsidRPr="0097776C" w:rsidRDefault="00A01198">
      <w:pPr>
        <w:pStyle w:val="TOC2"/>
        <w:tabs>
          <w:tab w:val="left" w:pos="1440"/>
        </w:tabs>
        <w:rPr>
          <w:rFonts w:ascii="Calibri" w:hAnsi="Calibri"/>
          <w:noProof/>
          <w:szCs w:val="22"/>
          <w:lang w:eastAsia="en-GB"/>
        </w:rPr>
      </w:pPr>
      <w:hyperlink w:anchor="_Toc36502810" w:history="1">
        <w:r w:rsidR="00F33177" w:rsidRPr="00FA4A62">
          <w:rPr>
            <w:rStyle w:val="Hyperlink"/>
            <w:noProof/>
            <w:lang w:eastAsia="en-GB"/>
          </w:rPr>
          <w:t>4.4</w:t>
        </w:r>
        <w:r w:rsidR="00F33177" w:rsidRPr="0097776C">
          <w:rPr>
            <w:rFonts w:ascii="Calibri" w:hAnsi="Calibri"/>
            <w:noProof/>
            <w:szCs w:val="22"/>
            <w:lang w:eastAsia="en-GB"/>
          </w:rPr>
          <w:tab/>
        </w:r>
        <w:r w:rsidR="00F33177" w:rsidRPr="00FA4A62">
          <w:rPr>
            <w:rStyle w:val="Hyperlink"/>
            <w:noProof/>
            <w:lang w:eastAsia="en-GB"/>
          </w:rPr>
          <w:t>Working at Height</w:t>
        </w:r>
        <w:r w:rsidR="00F33177">
          <w:rPr>
            <w:noProof/>
            <w:webHidden/>
          </w:rPr>
          <w:tab/>
        </w:r>
        <w:r w:rsidR="00F33177">
          <w:rPr>
            <w:noProof/>
            <w:webHidden/>
          </w:rPr>
          <w:fldChar w:fldCharType="begin"/>
        </w:r>
        <w:r w:rsidR="00F33177">
          <w:rPr>
            <w:noProof/>
            <w:webHidden/>
          </w:rPr>
          <w:instrText xml:space="preserve"> PAGEREF _Toc36502810 \h </w:instrText>
        </w:r>
        <w:r w:rsidR="00F33177">
          <w:rPr>
            <w:noProof/>
            <w:webHidden/>
          </w:rPr>
        </w:r>
        <w:r w:rsidR="00F33177">
          <w:rPr>
            <w:noProof/>
            <w:webHidden/>
          </w:rPr>
          <w:fldChar w:fldCharType="separate"/>
        </w:r>
        <w:r w:rsidR="00F33177">
          <w:rPr>
            <w:noProof/>
            <w:webHidden/>
          </w:rPr>
          <w:t>10</w:t>
        </w:r>
        <w:r w:rsidR="00F33177">
          <w:rPr>
            <w:noProof/>
            <w:webHidden/>
          </w:rPr>
          <w:fldChar w:fldCharType="end"/>
        </w:r>
      </w:hyperlink>
    </w:p>
    <w:p w14:paraId="04D371E9" w14:textId="77777777" w:rsidR="00F33177" w:rsidRPr="0097776C" w:rsidRDefault="00A01198">
      <w:pPr>
        <w:pStyle w:val="TOC2"/>
        <w:tabs>
          <w:tab w:val="left" w:pos="1440"/>
        </w:tabs>
        <w:rPr>
          <w:rFonts w:ascii="Calibri" w:hAnsi="Calibri"/>
          <w:noProof/>
          <w:szCs w:val="22"/>
          <w:lang w:eastAsia="en-GB"/>
        </w:rPr>
      </w:pPr>
      <w:hyperlink w:anchor="_Toc36502811" w:history="1">
        <w:r w:rsidR="00F33177" w:rsidRPr="00FA4A62">
          <w:rPr>
            <w:rStyle w:val="Hyperlink"/>
            <w:noProof/>
            <w:lang w:eastAsia="en-GB"/>
          </w:rPr>
          <w:t>4.5</w:t>
        </w:r>
        <w:r w:rsidR="00F33177" w:rsidRPr="0097776C">
          <w:rPr>
            <w:rFonts w:ascii="Calibri" w:hAnsi="Calibri"/>
            <w:noProof/>
            <w:szCs w:val="22"/>
            <w:lang w:eastAsia="en-GB"/>
          </w:rPr>
          <w:tab/>
        </w:r>
        <w:r w:rsidR="00F33177" w:rsidRPr="00FA4A62">
          <w:rPr>
            <w:rStyle w:val="Hyperlink"/>
            <w:noProof/>
            <w:lang w:eastAsia="en-GB"/>
          </w:rPr>
          <w:t>Manual Handling</w:t>
        </w:r>
        <w:r w:rsidR="00F33177">
          <w:rPr>
            <w:noProof/>
            <w:webHidden/>
          </w:rPr>
          <w:tab/>
        </w:r>
        <w:r w:rsidR="00F33177">
          <w:rPr>
            <w:noProof/>
            <w:webHidden/>
          </w:rPr>
          <w:fldChar w:fldCharType="begin"/>
        </w:r>
        <w:r w:rsidR="00F33177">
          <w:rPr>
            <w:noProof/>
            <w:webHidden/>
          </w:rPr>
          <w:instrText xml:space="preserve"> PAGEREF _Toc36502811 \h </w:instrText>
        </w:r>
        <w:r w:rsidR="00F33177">
          <w:rPr>
            <w:noProof/>
            <w:webHidden/>
          </w:rPr>
        </w:r>
        <w:r w:rsidR="00F33177">
          <w:rPr>
            <w:noProof/>
            <w:webHidden/>
          </w:rPr>
          <w:fldChar w:fldCharType="separate"/>
        </w:r>
        <w:r w:rsidR="00F33177">
          <w:rPr>
            <w:noProof/>
            <w:webHidden/>
          </w:rPr>
          <w:t>10</w:t>
        </w:r>
        <w:r w:rsidR="00F33177">
          <w:rPr>
            <w:noProof/>
            <w:webHidden/>
          </w:rPr>
          <w:fldChar w:fldCharType="end"/>
        </w:r>
      </w:hyperlink>
    </w:p>
    <w:p w14:paraId="3EC5B9F5" w14:textId="77777777" w:rsidR="00F33177" w:rsidRPr="0097776C" w:rsidRDefault="00A01198">
      <w:pPr>
        <w:pStyle w:val="TOC2"/>
        <w:tabs>
          <w:tab w:val="left" w:pos="1440"/>
        </w:tabs>
        <w:rPr>
          <w:rFonts w:ascii="Calibri" w:hAnsi="Calibri"/>
          <w:noProof/>
          <w:szCs w:val="22"/>
          <w:lang w:eastAsia="en-GB"/>
        </w:rPr>
      </w:pPr>
      <w:hyperlink w:anchor="_Toc36502812" w:history="1">
        <w:r w:rsidR="00F33177" w:rsidRPr="00FA4A62">
          <w:rPr>
            <w:rStyle w:val="Hyperlink"/>
            <w:noProof/>
            <w:lang w:eastAsia="en-GB"/>
          </w:rPr>
          <w:t>4.6</w:t>
        </w:r>
        <w:r w:rsidR="00F33177" w:rsidRPr="0097776C">
          <w:rPr>
            <w:rFonts w:ascii="Calibri" w:hAnsi="Calibri"/>
            <w:noProof/>
            <w:szCs w:val="22"/>
            <w:lang w:eastAsia="en-GB"/>
          </w:rPr>
          <w:tab/>
        </w:r>
        <w:r w:rsidR="00F33177" w:rsidRPr="00FA4A62">
          <w:rPr>
            <w:rStyle w:val="Hyperlink"/>
            <w:noProof/>
            <w:lang w:eastAsia="en-GB"/>
          </w:rPr>
          <w:t>Ionising Radiation</w:t>
        </w:r>
        <w:r w:rsidR="00F33177">
          <w:rPr>
            <w:noProof/>
            <w:webHidden/>
          </w:rPr>
          <w:tab/>
        </w:r>
        <w:r w:rsidR="00F33177">
          <w:rPr>
            <w:noProof/>
            <w:webHidden/>
          </w:rPr>
          <w:fldChar w:fldCharType="begin"/>
        </w:r>
        <w:r w:rsidR="00F33177">
          <w:rPr>
            <w:noProof/>
            <w:webHidden/>
          </w:rPr>
          <w:instrText xml:space="preserve"> PAGEREF _Toc36502812 \h </w:instrText>
        </w:r>
        <w:r w:rsidR="00F33177">
          <w:rPr>
            <w:noProof/>
            <w:webHidden/>
          </w:rPr>
        </w:r>
        <w:r w:rsidR="00F33177">
          <w:rPr>
            <w:noProof/>
            <w:webHidden/>
          </w:rPr>
          <w:fldChar w:fldCharType="separate"/>
        </w:r>
        <w:r w:rsidR="00F33177">
          <w:rPr>
            <w:noProof/>
            <w:webHidden/>
          </w:rPr>
          <w:t>10</w:t>
        </w:r>
        <w:r w:rsidR="00F33177">
          <w:rPr>
            <w:noProof/>
            <w:webHidden/>
          </w:rPr>
          <w:fldChar w:fldCharType="end"/>
        </w:r>
      </w:hyperlink>
    </w:p>
    <w:p w14:paraId="427BC7D3" w14:textId="77777777" w:rsidR="00F33177" w:rsidRPr="0097776C" w:rsidRDefault="00A01198">
      <w:pPr>
        <w:pStyle w:val="TOC2"/>
        <w:tabs>
          <w:tab w:val="left" w:pos="1440"/>
        </w:tabs>
        <w:rPr>
          <w:rFonts w:ascii="Calibri" w:hAnsi="Calibri"/>
          <w:noProof/>
          <w:szCs w:val="22"/>
          <w:lang w:eastAsia="en-GB"/>
        </w:rPr>
      </w:pPr>
      <w:hyperlink w:anchor="_Toc36502813" w:history="1">
        <w:r w:rsidR="00F33177" w:rsidRPr="00FA4A62">
          <w:rPr>
            <w:rStyle w:val="Hyperlink"/>
            <w:noProof/>
            <w:lang w:eastAsia="en-GB"/>
          </w:rPr>
          <w:t>4.7</w:t>
        </w:r>
        <w:r w:rsidR="00F33177" w:rsidRPr="0097776C">
          <w:rPr>
            <w:rFonts w:ascii="Calibri" w:hAnsi="Calibri"/>
            <w:noProof/>
            <w:szCs w:val="22"/>
            <w:lang w:eastAsia="en-GB"/>
          </w:rPr>
          <w:tab/>
        </w:r>
        <w:r w:rsidR="00F33177" w:rsidRPr="00FA4A62">
          <w:rPr>
            <w:rStyle w:val="Hyperlink"/>
            <w:noProof/>
            <w:lang w:eastAsia="en-GB"/>
          </w:rPr>
          <w:t>Demolition</w:t>
        </w:r>
        <w:r w:rsidR="00F33177">
          <w:rPr>
            <w:noProof/>
            <w:webHidden/>
          </w:rPr>
          <w:tab/>
        </w:r>
        <w:r w:rsidR="00F33177">
          <w:rPr>
            <w:noProof/>
            <w:webHidden/>
          </w:rPr>
          <w:fldChar w:fldCharType="begin"/>
        </w:r>
        <w:r w:rsidR="00F33177">
          <w:rPr>
            <w:noProof/>
            <w:webHidden/>
          </w:rPr>
          <w:instrText xml:space="preserve"> PAGEREF _Toc36502813 \h </w:instrText>
        </w:r>
        <w:r w:rsidR="00F33177">
          <w:rPr>
            <w:noProof/>
            <w:webHidden/>
          </w:rPr>
        </w:r>
        <w:r w:rsidR="00F33177">
          <w:rPr>
            <w:noProof/>
            <w:webHidden/>
          </w:rPr>
          <w:fldChar w:fldCharType="separate"/>
        </w:r>
        <w:r w:rsidR="00F33177">
          <w:rPr>
            <w:noProof/>
            <w:webHidden/>
          </w:rPr>
          <w:t>10</w:t>
        </w:r>
        <w:r w:rsidR="00F33177">
          <w:rPr>
            <w:noProof/>
            <w:webHidden/>
          </w:rPr>
          <w:fldChar w:fldCharType="end"/>
        </w:r>
      </w:hyperlink>
    </w:p>
    <w:p w14:paraId="21ADBFBF" w14:textId="77777777" w:rsidR="00F33177" w:rsidRPr="0097776C" w:rsidRDefault="00A01198">
      <w:pPr>
        <w:pStyle w:val="TOC2"/>
        <w:tabs>
          <w:tab w:val="left" w:pos="1440"/>
        </w:tabs>
        <w:rPr>
          <w:rFonts w:ascii="Calibri" w:hAnsi="Calibri"/>
          <w:noProof/>
          <w:szCs w:val="22"/>
          <w:lang w:eastAsia="en-GB"/>
        </w:rPr>
      </w:pPr>
      <w:hyperlink w:anchor="_Toc36502814" w:history="1">
        <w:r w:rsidR="00F33177" w:rsidRPr="00FA4A62">
          <w:rPr>
            <w:rStyle w:val="Hyperlink"/>
            <w:noProof/>
          </w:rPr>
          <w:t>4.8</w:t>
        </w:r>
        <w:r w:rsidR="00F33177" w:rsidRPr="0097776C">
          <w:rPr>
            <w:rFonts w:ascii="Calibri" w:hAnsi="Calibri"/>
            <w:noProof/>
            <w:szCs w:val="22"/>
            <w:lang w:eastAsia="en-GB"/>
          </w:rPr>
          <w:tab/>
        </w:r>
        <w:r w:rsidR="00F33177" w:rsidRPr="00FA4A62">
          <w:rPr>
            <w:rStyle w:val="Hyperlink"/>
            <w:noProof/>
          </w:rPr>
          <w:t>Housekeeping</w:t>
        </w:r>
        <w:r w:rsidR="00F33177">
          <w:rPr>
            <w:noProof/>
            <w:webHidden/>
          </w:rPr>
          <w:tab/>
        </w:r>
        <w:r w:rsidR="00F33177">
          <w:rPr>
            <w:noProof/>
            <w:webHidden/>
          </w:rPr>
          <w:fldChar w:fldCharType="begin"/>
        </w:r>
        <w:r w:rsidR="00F33177">
          <w:rPr>
            <w:noProof/>
            <w:webHidden/>
          </w:rPr>
          <w:instrText xml:space="preserve"> PAGEREF _Toc36502814 \h </w:instrText>
        </w:r>
        <w:r w:rsidR="00F33177">
          <w:rPr>
            <w:noProof/>
            <w:webHidden/>
          </w:rPr>
        </w:r>
        <w:r w:rsidR="00F33177">
          <w:rPr>
            <w:noProof/>
            <w:webHidden/>
          </w:rPr>
          <w:fldChar w:fldCharType="separate"/>
        </w:r>
        <w:r w:rsidR="00F33177">
          <w:rPr>
            <w:noProof/>
            <w:webHidden/>
          </w:rPr>
          <w:t>10</w:t>
        </w:r>
        <w:r w:rsidR="00F33177">
          <w:rPr>
            <w:noProof/>
            <w:webHidden/>
          </w:rPr>
          <w:fldChar w:fldCharType="end"/>
        </w:r>
      </w:hyperlink>
    </w:p>
    <w:p w14:paraId="21A1D0EA" w14:textId="77777777" w:rsidR="00F33177" w:rsidRPr="0097776C" w:rsidRDefault="00A01198">
      <w:pPr>
        <w:pStyle w:val="TOC2"/>
        <w:tabs>
          <w:tab w:val="left" w:pos="1440"/>
        </w:tabs>
        <w:rPr>
          <w:rFonts w:ascii="Calibri" w:hAnsi="Calibri"/>
          <w:noProof/>
          <w:szCs w:val="22"/>
          <w:lang w:eastAsia="en-GB"/>
        </w:rPr>
      </w:pPr>
      <w:hyperlink w:anchor="_Toc36502815" w:history="1">
        <w:r w:rsidR="00F33177" w:rsidRPr="00FA4A62">
          <w:rPr>
            <w:rStyle w:val="Hyperlink"/>
            <w:noProof/>
          </w:rPr>
          <w:t>4.9</w:t>
        </w:r>
        <w:r w:rsidR="00F33177" w:rsidRPr="0097776C">
          <w:rPr>
            <w:rFonts w:ascii="Calibri" w:hAnsi="Calibri"/>
            <w:noProof/>
            <w:szCs w:val="22"/>
            <w:lang w:eastAsia="en-GB"/>
          </w:rPr>
          <w:tab/>
        </w:r>
        <w:r w:rsidR="00F33177" w:rsidRPr="00FA4A62">
          <w:rPr>
            <w:rStyle w:val="Hyperlink"/>
            <w:noProof/>
          </w:rPr>
          <w:t>Risk Assessments / Method Statements (RAMS)</w:t>
        </w:r>
        <w:r w:rsidR="00F33177">
          <w:rPr>
            <w:noProof/>
            <w:webHidden/>
          </w:rPr>
          <w:tab/>
        </w:r>
        <w:r w:rsidR="00F33177">
          <w:rPr>
            <w:noProof/>
            <w:webHidden/>
          </w:rPr>
          <w:fldChar w:fldCharType="begin"/>
        </w:r>
        <w:r w:rsidR="00F33177">
          <w:rPr>
            <w:noProof/>
            <w:webHidden/>
          </w:rPr>
          <w:instrText xml:space="preserve"> PAGEREF _Toc36502815 \h </w:instrText>
        </w:r>
        <w:r w:rsidR="00F33177">
          <w:rPr>
            <w:noProof/>
            <w:webHidden/>
          </w:rPr>
        </w:r>
        <w:r w:rsidR="00F33177">
          <w:rPr>
            <w:noProof/>
            <w:webHidden/>
          </w:rPr>
          <w:fldChar w:fldCharType="separate"/>
        </w:r>
        <w:r w:rsidR="00F33177">
          <w:rPr>
            <w:noProof/>
            <w:webHidden/>
          </w:rPr>
          <w:t>10</w:t>
        </w:r>
        <w:r w:rsidR="00F33177">
          <w:rPr>
            <w:noProof/>
            <w:webHidden/>
          </w:rPr>
          <w:fldChar w:fldCharType="end"/>
        </w:r>
      </w:hyperlink>
    </w:p>
    <w:p w14:paraId="57D86245" w14:textId="77777777" w:rsidR="00F33177" w:rsidRPr="0097776C" w:rsidRDefault="00A01198">
      <w:pPr>
        <w:pStyle w:val="TOC1"/>
        <w:rPr>
          <w:rFonts w:ascii="Calibri" w:hAnsi="Calibri"/>
          <w:b w:val="0"/>
          <w:caps w:val="0"/>
          <w:noProof/>
          <w:szCs w:val="22"/>
          <w:lang w:eastAsia="en-GB"/>
        </w:rPr>
      </w:pPr>
      <w:hyperlink w:anchor="_Toc36502816" w:history="1">
        <w:r w:rsidR="00F33177" w:rsidRPr="00FA4A62">
          <w:rPr>
            <w:rStyle w:val="Hyperlink"/>
            <w:noProof/>
          </w:rPr>
          <w:t>5</w:t>
        </w:r>
        <w:r w:rsidR="00F33177" w:rsidRPr="0097776C">
          <w:rPr>
            <w:rFonts w:ascii="Calibri" w:hAnsi="Calibri"/>
            <w:b w:val="0"/>
            <w:caps w:val="0"/>
            <w:noProof/>
            <w:szCs w:val="22"/>
            <w:lang w:eastAsia="en-GB"/>
          </w:rPr>
          <w:tab/>
        </w:r>
        <w:r w:rsidR="00F33177" w:rsidRPr="00FA4A62">
          <w:rPr>
            <w:rStyle w:val="Hyperlink"/>
            <w:noProof/>
          </w:rPr>
          <w:t>Materials of Construction</w:t>
        </w:r>
        <w:r w:rsidR="00F33177">
          <w:rPr>
            <w:noProof/>
            <w:webHidden/>
          </w:rPr>
          <w:tab/>
        </w:r>
        <w:r w:rsidR="00F33177">
          <w:rPr>
            <w:noProof/>
            <w:webHidden/>
          </w:rPr>
          <w:fldChar w:fldCharType="begin"/>
        </w:r>
        <w:r w:rsidR="00F33177">
          <w:rPr>
            <w:noProof/>
            <w:webHidden/>
          </w:rPr>
          <w:instrText xml:space="preserve"> PAGEREF _Toc36502816 \h </w:instrText>
        </w:r>
        <w:r w:rsidR="00F33177">
          <w:rPr>
            <w:noProof/>
            <w:webHidden/>
          </w:rPr>
        </w:r>
        <w:r w:rsidR="00F33177">
          <w:rPr>
            <w:noProof/>
            <w:webHidden/>
          </w:rPr>
          <w:fldChar w:fldCharType="separate"/>
        </w:r>
        <w:r w:rsidR="00F33177">
          <w:rPr>
            <w:noProof/>
            <w:webHidden/>
          </w:rPr>
          <w:t>10</w:t>
        </w:r>
        <w:r w:rsidR="00F33177">
          <w:rPr>
            <w:noProof/>
            <w:webHidden/>
          </w:rPr>
          <w:fldChar w:fldCharType="end"/>
        </w:r>
      </w:hyperlink>
    </w:p>
    <w:p w14:paraId="233ED2ED" w14:textId="77777777" w:rsidR="00F33177" w:rsidRPr="0097776C" w:rsidRDefault="00A01198">
      <w:pPr>
        <w:pStyle w:val="TOC1"/>
        <w:rPr>
          <w:rFonts w:ascii="Calibri" w:hAnsi="Calibri"/>
          <w:b w:val="0"/>
          <w:caps w:val="0"/>
          <w:noProof/>
          <w:szCs w:val="22"/>
          <w:lang w:eastAsia="en-GB"/>
        </w:rPr>
      </w:pPr>
      <w:hyperlink w:anchor="_Toc36502817" w:history="1">
        <w:r w:rsidR="00F33177" w:rsidRPr="00FA4A62">
          <w:rPr>
            <w:rStyle w:val="Hyperlink"/>
            <w:noProof/>
          </w:rPr>
          <w:t>6</w:t>
        </w:r>
        <w:r w:rsidR="00F33177" w:rsidRPr="0097776C">
          <w:rPr>
            <w:rFonts w:ascii="Calibri" w:hAnsi="Calibri"/>
            <w:b w:val="0"/>
            <w:caps w:val="0"/>
            <w:noProof/>
            <w:szCs w:val="22"/>
            <w:lang w:eastAsia="en-GB"/>
          </w:rPr>
          <w:tab/>
        </w:r>
        <w:r w:rsidR="00F33177" w:rsidRPr="00FA4A62">
          <w:rPr>
            <w:rStyle w:val="Hyperlink"/>
            <w:noProof/>
          </w:rPr>
          <w:t>Site-Wide Elements</w:t>
        </w:r>
        <w:r w:rsidR="00F33177">
          <w:rPr>
            <w:noProof/>
            <w:webHidden/>
          </w:rPr>
          <w:tab/>
        </w:r>
        <w:r w:rsidR="00F33177">
          <w:rPr>
            <w:noProof/>
            <w:webHidden/>
          </w:rPr>
          <w:fldChar w:fldCharType="begin"/>
        </w:r>
        <w:r w:rsidR="00F33177">
          <w:rPr>
            <w:noProof/>
            <w:webHidden/>
          </w:rPr>
          <w:instrText xml:space="preserve"> PAGEREF _Toc36502817 \h </w:instrText>
        </w:r>
        <w:r w:rsidR="00F33177">
          <w:rPr>
            <w:noProof/>
            <w:webHidden/>
          </w:rPr>
        </w:r>
        <w:r w:rsidR="00F33177">
          <w:rPr>
            <w:noProof/>
            <w:webHidden/>
          </w:rPr>
          <w:fldChar w:fldCharType="separate"/>
        </w:r>
        <w:r w:rsidR="00F33177">
          <w:rPr>
            <w:noProof/>
            <w:webHidden/>
          </w:rPr>
          <w:t>11</w:t>
        </w:r>
        <w:r w:rsidR="00F33177">
          <w:rPr>
            <w:noProof/>
            <w:webHidden/>
          </w:rPr>
          <w:fldChar w:fldCharType="end"/>
        </w:r>
      </w:hyperlink>
    </w:p>
    <w:p w14:paraId="3C2E8A1E" w14:textId="77777777" w:rsidR="00F33177" w:rsidRPr="0097776C" w:rsidRDefault="00A01198">
      <w:pPr>
        <w:pStyle w:val="TOC2"/>
        <w:tabs>
          <w:tab w:val="left" w:pos="1440"/>
        </w:tabs>
        <w:rPr>
          <w:rFonts w:ascii="Calibri" w:hAnsi="Calibri"/>
          <w:noProof/>
          <w:szCs w:val="22"/>
          <w:lang w:eastAsia="en-GB"/>
        </w:rPr>
      </w:pPr>
      <w:hyperlink w:anchor="_Toc36502818" w:history="1">
        <w:r w:rsidR="00F33177" w:rsidRPr="00FA4A62">
          <w:rPr>
            <w:rStyle w:val="Hyperlink"/>
            <w:noProof/>
            <w:lang w:eastAsia="en-GB"/>
          </w:rPr>
          <w:t>6.1</w:t>
        </w:r>
        <w:r w:rsidR="00F33177" w:rsidRPr="0097776C">
          <w:rPr>
            <w:rFonts w:ascii="Calibri" w:hAnsi="Calibri"/>
            <w:noProof/>
            <w:szCs w:val="22"/>
            <w:lang w:eastAsia="en-GB"/>
          </w:rPr>
          <w:tab/>
        </w:r>
        <w:r w:rsidR="00F33177" w:rsidRPr="00FA4A62">
          <w:rPr>
            <w:rStyle w:val="Hyperlink"/>
            <w:noProof/>
            <w:lang w:eastAsia="en-GB"/>
          </w:rPr>
          <w:t>Provision of Welfare Facilities</w:t>
        </w:r>
        <w:r w:rsidR="00F33177">
          <w:rPr>
            <w:noProof/>
            <w:webHidden/>
          </w:rPr>
          <w:tab/>
        </w:r>
        <w:r w:rsidR="00F33177">
          <w:rPr>
            <w:noProof/>
            <w:webHidden/>
          </w:rPr>
          <w:fldChar w:fldCharType="begin"/>
        </w:r>
        <w:r w:rsidR="00F33177">
          <w:rPr>
            <w:noProof/>
            <w:webHidden/>
          </w:rPr>
          <w:instrText xml:space="preserve"> PAGEREF _Toc36502818 \h </w:instrText>
        </w:r>
        <w:r w:rsidR="00F33177">
          <w:rPr>
            <w:noProof/>
            <w:webHidden/>
          </w:rPr>
        </w:r>
        <w:r w:rsidR="00F33177">
          <w:rPr>
            <w:noProof/>
            <w:webHidden/>
          </w:rPr>
          <w:fldChar w:fldCharType="separate"/>
        </w:r>
        <w:r w:rsidR="00F33177">
          <w:rPr>
            <w:noProof/>
            <w:webHidden/>
          </w:rPr>
          <w:t>11</w:t>
        </w:r>
        <w:r w:rsidR="00F33177">
          <w:rPr>
            <w:noProof/>
            <w:webHidden/>
          </w:rPr>
          <w:fldChar w:fldCharType="end"/>
        </w:r>
      </w:hyperlink>
    </w:p>
    <w:p w14:paraId="60756754" w14:textId="77777777" w:rsidR="00F33177" w:rsidRPr="0097776C" w:rsidRDefault="00A01198">
      <w:pPr>
        <w:pStyle w:val="TOC2"/>
        <w:tabs>
          <w:tab w:val="left" w:pos="1440"/>
        </w:tabs>
        <w:rPr>
          <w:rFonts w:ascii="Calibri" w:hAnsi="Calibri"/>
          <w:noProof/>
          <w:szCs w:val="22"/>
          <w:lang w:eastAsia="en-GB"/>
        </w:rPr>
      </w:pPr>
      <w:hyperlink w:anchor="_Toc36502819" w:history="1">
        <w:r w:rsidR="00F33177" w:rsidRPr="00FA4A62">
          <w:rPr>
            <w:rStyle w:val="Hyperlink"/>
            <w:noProof/>
            <w:lang w:eastAsia="en-GB"/>
          </w:rPr>
          <w:t>6.2</w:t>
        </w:r>
        <w:r w:rsidR="00F33177" w:rsidRPr="0097776C">
          <w:rPr>
            <w:rFonts w:ascii="Calibri" w:hAnsi="Calibri"/>
            <w:noProof/>
            <w:szCs w:val="22"/>
            <w:lang w:eastAsia="en-GB"/>
          </w:rPr>
          <w:tab/>
        </w:r>
        <w:r w:rsidR="00F33177" w:rsidRPr="00FA4A62">
          <w:rPr>
            <w:rStyle w:val="Hyperlink"/>
            <w:noProof/>
            <w:lang w:eastAsia="en-GB"/>
          </w:rPr>
          <w:t>Provided by Client</w:t>
        </w:r>
        <w:r w:rsidR="00F33177">
          <w:rPr>
            <w:noProof/>
            <w:webHidden/>
          </w:rPr>
          <w:tab/>
        </w:r>
        <w:r w:rsidR="00F33177">
          <w:rPr>
            <w:noProof/>
            <w:webHidden/>
          </w:rPr>
          <w:fldChar w:fldCharType="begin"/>
        </w:r>
        <w:r w:rsidR="00F33177">
          <w:rPr>
            <w:noProof/>
            <w:webHidden/>
          </w:rPr>
          <w:instrText xml:space="preserve"> PAGEREF _Toc36502819 \h </w:instrText>
        </w:r>
        <w:r w:rsidR="00F33177">
          <w:rPr>
            <w:noProof/>
            <w:webHidden/>
          </w:rPr>
        </w:r>
        <w:r w:rsidR="00F33177">
          <w:rPr>
            <w:noProof/>
            <w:webHidden/>
          </w:rPr>
          <w:fldChar w:fldCharType="separate"/>
        </w:r>
        <w:r w:rsidR="00F33177">
          <w:rPr>
            <w:noProof/>
            <w:webHidden/>
          </w:rPr>
          <w:t>11</w:t>
        </w:r>
        <w:r w:rsidR="00F33177">
          <w:rPr>
            <w:noProof/>
            <w:webHidden/>
          </w:rPr>
          <w:fldChar w:fldCharType="end"/>
        </w:r>
      </w:hyperlink>
    </w:p>
    <w:p w14:paraId="1309F7D5" w14:textId="77777777" w:rsidR="00F33177" w:rsidRPr="0097776C" w:rsidRDefault="00A01198">
      <w:pPr>
        <w:pStyle w:val="TOC2"/>
        <w:tabs>
          <w:tab w:val="left" w:pos="1440"/>
        </w:tabs>
        <w:rPr>
          <w:rFonts w:ascii="Calibri" w:hAnsi="Calibri"/>
          <w:noProof/>
          <w:szCs w:val="22"/>
          <w:lang w:eastAsia="en-GB"/>
        </w:rPr>
      </w:pPr>
      <w:hyperlink w:anchor="_Toc36502820" w:history="1">
        <w:r w:rsidR="00F33177" w:rsidRPr="00FA4A62">
          <w:rPr>
            <w:rStyle w:val="Hyperlink"/>
            <w:noProof/>
            <w:lang w:eastAsia="en-GB"/>
          </w:rPr>
          <w:t>6.3</w:t>
        </w:r>
        <w:r w:rsidR="00F33177" w:rsidRPr="0097776C">
          <w:rPr>
            <w:rFonts w:ascii="Calibri" w:hAnsi="Calibri"/>
            <w:noProof/>
            <w:szCs w:val="22"/>
            <w:lang w:eastAsia="en-GB"/>
          </w:rPr>
          <w:tab/>
        </w:r>
        <w:r w:rsidR="00F33177" w:rsidRPr="00FA4A62">
          <w:rPr>
            <w:rStyle w:val="Hyperlink"/>
            <w:noProof/>
            <w:lang w:eastAsia="en-GB"/>
          </w:rPr>
          <w:t>Provided by the Principal Contractor</w:t>
        </w:r>
        <w:r w:rsidR="00F33177">
          <w:rPr>
            <w:noProof/>
            <w:webHidden/>
          </w:rPr>
          <w:tab/>
        </w:r>
        <w:r w:rsidR="00F33177">
          <w:rPr>
            <w:noProof/>
            <w:webHidden/>
          </w:rPr>
          <w:fldChar w:fldCharType="begin"/>
        </w:r>
        <w:r w:rsidR="00F33177">
          <w:rPr>
            <w:noProof/>
            <w:webHidden/>
          </w:rPr>
          <w:instrText xml:space="preserve"> PAGEREF _Toc36502820 \h </w:instrText>
        </w:r>
        <w:r w:rsidR="00F33177">
          <w:rPr>
            <w:noProof/>
            <w:webHidden/>
          </w:rPr>
        </w:r>
        <w:r w:rsidR="00F33177">
          <w:rPr>
            <w:noProof/>
            <w:webHidden/>
          </w:rPr>
          <w:fldChar w:fldCharType="separate"/>
        </w:r>
        <w:r w:rsidR="00F33177">
          <w:rPr>
            <w:noProof/>
            <w:webHidden/>
          </w:rPr>
          <w:t>11</w:t>
        </w:r>
        <w:r w:rsidR="00F33177">
          <w:rPr>
            <w:noProof/>
            <w:webHidden/>
          </w:rPr>
          <w:fldChar w:fldCharType="end"/>
        </w:r>
      </w:hyperlink>
    </w:p>
    <w:p w14:paraId="00755297" w14:textId="77777777" w:rsidR="00F33177" w:rsidRPr="0097776C" w:rsidRDefault="00A01198">
      <w:pPr>
        <w:pStyle w:val="TOC2"/>
        <w:tabs>
          <w:tab w:val="left" w:pos="1440"/>
        </w:tabs>
        <w:rPr>
          <w:rFonts w:ascii="Calibri" w:hAnsi="Calibri"/>
          <w:noProof/>
          <w:szCs w:val="22"/>
          <w:lang w:eastAsia="en-GB"/>
        </w:rPr>
      </w:pPr>
      <w:hyperlink w:anchor="_Toc36502821" w:history="1">
        <w:r w:rsidR="00F33177" w:rsidRPr="00FA4A62">
          <w:rPr>
            <w:rStyle w:val="Hyperlink"/>
            <w:noProof/>
            <w:lang w:eastAsia="en-GB"/>
          </w:rPr>
          <w:t>6.4</w:t>
        </w:r>
        <w:r w:rsidR="00F33177" w:rsidRPr="0097776C">
          <w:rPr>
            <w:rFonts w:ascii="Calibri" w:hAnsi="Calibri"/>
            <w:noProof/>
            <w:szCs w:val="22"/>
            <w:lang w:eastAsia="en-GB"/>
          </w:rPr>
          <w:tab/>
        </w:r>
        <w:r w:rsidR="00F33177" w:rsidRPr="00FA4A62">
          <w:rPr>
            <w:rStyle w:val="Hyperlink"/>
            <w:noProof/>
            <w:lang w:eastAsia="en-GB"/>
          </w:rPr>
          <w:t>Loading / Unloading, Layout &amp; Storage Areas</w:t>
        </w:r>
        <w:r w:rsidR="00F33177">
          <w:rPr>
            <w:noProof/>
            <w:webHidden/>
          </w:rPr>
          <w:tab/>
        </w:r>
        <w:r w:rsidR="00F33177">
          <w:rPr>
            <w:noProof/>
            <w:webHidden/>
          </w:rPr>
          <w:fldChar w:fldCharType="begin"/>
        </w:r>
        <w:r w:rsidR="00F33177">
          <w:rPr>
            <w:noProof/>
            <w:webHidden/>
          </w:rPr>
          <w:instrText xml:space="preserve"> PAGEREF _Toc36502821 \h </w:instrText>
        </w:r>
        <w:r w:rsidR="00F33177">
          <w:rPr>
            <w:noProof/>
            <w:webHidden/>
          </w:rPr>
        </w:r>
        <w:r w:rsidR="00F33177">
          <w:rPr>
            <w:noProof/>
            <w:webHidden/>
          </w:rPr>
          <w:fldChar w:fldCharType="separate"/>
        </w:r>
        <w:r w:rsidR="00F33177">
          <w:rPr>
            <w:noProof/>
            <w:webHidden/>
          </w:rPr>
          <w:t>11</w:t>
        </w:r>
        <w:r w:rsidR="00F33177">
          <w:rPr>
            <w:noProof/>
            <w:webHidden/>
          </w:rPr>
          <w:fldChar w:fldCharType="end"/>
        </w:r>
      </w:hyperlink>
    </w:p>
    <w:p w14:paraId="2FEE24C7" w14:textId="77777777" w:rsidR="00F33177" w:rsidRPr="0097776C" w:rsidRDefault="00A01198">
      <w:pPr>
        <w:pStyle w:val="TOC2"/>
        <w:tabs>
          <w:tab w:val="left" w:pos="1440"/>
        </w:tabs>
        <w:rPr>
          <w:rFonts w:ascii="Calibri" w:hAnsi="Calibri"/>
          <w:noProof/>
          <w:szCs w:val="22"/>
          <w:lang w:eastAsia="en-GB"/>
        </w:rPr>
      </w:pPr>
      <w:hyperlink w:anchor="_Toc36502822" w:history="1">
        <w:r w:rsidR="00F33177" w:rsidRPr="00FA4A62">
          <w:rPr>
            <w:rStyle w:val="Hyperlink"/>
            <w:noProof/>
            <w:lang w:eastAsia="en-GB"/>
          </w:rPr>
          <w:t>6.5</w:t>
        </w:r>
        <w:r w:rsidR="00F33177" w:rsidRPr="0097776C">
          <w:rPr>
            <w:rFonts w:ascii="Calibri" w:hAnsi="Calibri"/>
            <w:noProof/>
            <w:szCs w:val="22"/>
            <w:lang w:eastAsia="en-GB"/>
          </w:rPr>
          <w:tab/>
        </w:r>
        <w:r w:rsidR="00F33177" w:rsidRPr="00FA4A62">
          <w:rPr>
            <w:rStyle w:val="Hyperlink"/>
            <w:noProof/>
            <w:lang w:eastAsia="en-GB"/>
          </w:rPr>
          <w:t>Site Security</w:t>
        </w:r>
        <w:r w:rsidR="00F33177">
          <w:rPr>
            <w:noProof/>
            <w:webHidden/>
          </w:rPr>
          <w:tab/>
        </w:r>
        <w:r w:rsidR="00F33177">
          <w:rPr>
            <w:noProof/>
            <w:webHidden/>
          </w:rPr>
          <w:fldChar w:fldCharType="begin"/>
        </w:r>
        <w:r w:rsidR="00F33177">
          <w:rPr>
            <w:noProof/>
            <w:webHidden/>
          </w:rPr>
          <w:instrText xml:space="preserve"> PAGEREF _Toc36502822 \h </w:instrText>
        </w:r>
        <w:r w:rsidR="00F33177">
          <w:rPr>
            <w:noProof/>
            <w:webHidden/>
          </w:rPr>
        </w:r>
        <w:r w:rsidR="00F33177">
          <w:rPr>
            <w:noProof/>
            <w:webHidden/>
          </w:rPr>
          <w:fldChar w:fldCharType="separate"/>
        </w:r>
        <w:r w:rsidR="00F33177">
          <w:rPr>
            <w:noProof/>
            <w:webHidden/>
          </w:rPr>
          <w:t>11</w:t>
        </w:r>
        <w:r w:rsidR="00F33177">
          <w:rPr>
            <w:noProof/>
            <w:webHidden/>
          </w:rPr>
          <w:fldChar w:fldCharType="end"/>
        </w:r>
      </w:hyperlink>
    </w:p>
    <w:p w14:paraId="5E05A96E" w14:textId="77777777" w:rsidR="00F33177" w:rsidRPr="0097776C" w:rsidRDefault="00A01198">
      <w:pPr>
        <w:pStyle w:val="TOC2"/>
        <w:tabs>
          <w:tab w:val="left" w:pos="1440"/>
        </w:tabs>
        <w:rPr>
          <w:rFonts w:ascii="Calibri" w:hAnsi="Calibri"/>
          <w:noProof/>
          <w:szCs w:val="22"/>
          <w:lang w:eastAsia="en-GB"/>
        </w:rPr>
      </w:pPr>
      <w:hyperlink w:anchor="_Toc36502823" w:history="1">
        <w:r w:rsidR="00F33177" w:rsidRPr="00FA4A62">
          <w:rPr>
            <w:rStyle w:val="Hyperlink"/>
            <w:noProof/>
          </w:rPr>
          <w:t>6.6</w:t>
        </w:r>
        <w:r w:rsidR="00F33177" w:rsidRPr="0097776C">
          <w:rPr>
            <w:rFonts w:ascii="Calibri" w:hAnsi="Calibri"/>
            <w:noProof/>
            <w:szCs w:val="22"/>
            <w:lang w:eastAsia="en-GB"/>
          </w:rPr>
          <w:tab/>
        </w:r>
        <w:r w:rsidR="00F33177" w:rsidRPr="00FA4A62">
          <w:rPr>
            <w:rStyle w:val="Hyperlink"/>
            <w:noProof/>
          </w:rPr>
          <w:t>Noise on Site</w:t>
        </w:r>
        <w:r w:rsidR="00F33177">
          <w:rPr>
            <w:noProof/>
            <w:webHidden/>
          </w:rPr>
          <w:tab/>
        </w:r>
        <w:r w:rsidR="00F33177">
          <w:rPr>
            <w:noProof/>
            <w:webHidden/>
          </w:rPr>
          <w:fldChar w:fldCharType="begin"/>
        </w:r>
        <w:r w:rsidR="00F33177">
          <w:rPr>
            <w:noProof/>
            <w:webHidden/>
          </w:rPr>
          <w:instrText xml:space="preserve"> PAGEREF _Toc36502823 \h </w:instrText>
        </w:r>
        <w:r w:rsidR="00F33177">
          <w:rPr>
            <w:noProof/>
            <w:webHidden/>
          </w:rPr>
        </w:r>
        <w:r w:rsidR="00F33177">
          <w:rPr>
            <w:noProof/>
            <w:webHidden/>
          </w:rPr>
          <w:fldChar w:fldCharType="separate"/>
        </w:r>
        <w:r w:rsidR="00F33177">
          <w:rPr>
            <w:noProof/>
            <w:webHidden/>
          </w:rPr>
          <w:t>11</w:t>
        </w:r>
        <w:r w:rsidR="00F33177">
          <w:rPr>
            <w:noProof/>
            <w:webHidden/>
          </w:rPr>
          <w:fldChar w:fldCharType="end"/>
        </w:r>
      </w:hyperlink>
    </w:p>
    <w:p w14:paraId="1A41BCB7" w14:textId="77777777" w:rsidR="00F33177" w:rsidRPr="0097776C" w:rsidRDefault="00A01198">
      <w:pPr>
        <w:pStyle w:val="TOC2"/>
        <w:tabs>
          <w:tab w:val="left" w:pos="1440"/>
        </w:tabs>
        <w:rPr>
          <w:rFonts w:ascii="Calibri" w:hAnsi="Calibri"/>
          <w:noProof/>
          <w:szCs w:val="22"/>
          <w:lang w:eastAsia="en-GB"/>
        </w:rPr>
      </w:pPr>
      <w:hyperlink w:anchor="_Toc36502824" w:history="1">
        <w:r w:rsidR="00F33177" w:rsidRPr="00FA4A62">
          <w:rPr>
            <w:rStyle w:val="Hyperlink"/>
            <w:noProof/>
          </w:rPr>
          <w:t>6.7</w:t>
        </w:r>
        <w:r w:rsidR="00F33177" w:rsidRPr="0097776C">
          <w:rPr>
            <w:rFonts w:ascii="Calibri" w:hAnsi="Calibri"/>
            <w:noProof/>
            <w:szCs w:val="22"/>
            <w:lang w:eastAsia="en-GB"/>
          </w:rPr>
          <w:tab/>
        </w:r>
        <w:r w:rsidR="00F33177" w:rsidRPr="00FA4A62">
          <w:rPr>
            <w:rStyle w:val="Hyperlink"/>
            <w:noProof/>
          </w:rPr>
          <w:t>Health Monitoring</w:t>
        </w:r>
        <w:r w:rsidR="00F33177">
          <w:rPr>
            <w:noProof/>
            <w:webHidden/>
          </w:rPr>
          <w:tab/>
        </w:r>
        <w:r w:rsidR="00F33177">
          <w:rPr>
            <w:noProof/>
            <w:webHidden/>
          </w:rPr>
          <w:fldChar w:fldCharType="begin"/>
        </w:r>
        <w:r w:rsidR="00F33177">
          <w:rPr>
            <w:noProof/>
            <w:webHidden/>
          </w:rPr>
          <w:instrText xml:space="preserve"> PAGEREF _Toc36502824 \h </w:instrText>
        </w:r>
        <w:r w:rsidR="00F33177">
          <w:rPr>
            <w:noProof/>
            <w:webHidden/>
          </w:rPr>
        </w:r>
        <w:r w:rsidR="00F33177">
          <w:rPr>
            <w:noProof/>
            <w:webHidden/>
          </w:rPr>
          <w:fldChar w:fldCharType="separate"/>
        </w:r>
        <w:r w:rsidR="00F33177">
          <w:rPr>
            <w:noProof/>
            <w:webHidden/>
          </w:rPr>
          <w:t>11</w:t>
        </w:r>
        <w:r w:rsidR="00F33177">
          <w:rPr>
            <w:noProof/>
            <w:webHidden/>
          </w:rPr>
          <w:fldChar w:fldCharType="end"/>
        </w:r>
      </w:hyperlink>
    </w:p>
    <w:p w14:paraId="66F168E2" w14:textId="77777777" w:rsidR="00F33177" w:rsidRPr="0097776C" w:rsidRDefault="00A01198">
      <w:pPr>
        <w:pStyle w:val="TOC2"/>
        <w:tabs>
          <w:tab w:val="left" w:pos="1440"/>
        </w:tabs>
        <w:rPr>
          <w:rFonts w:ascii="Calibri" w:hAnsi="Calibri"/>
          <w:noProof/>
          <w:szCs w:val="22"/>
          <w:lang w:eastAsia="en-GB"/>
        </w:rPr>
      </w:pPr>
      <w:hyperlink w:anchor="_Toc36502825" w:history="1">
        <w:r w:rsidR="00F33177" w:rsidRPr="00FA4A62">
          <w:rPr>
            <w:rStyle w:val="Hyperlink"/>
            <w:noProof/>
          </w:rPr>
          <w:t>6.8</w:t>
        </w:r>
        <w:r w:rsidR="00F33177" w:rsidRPr="0097776C">
          <w:rPr>
            <w:rFonts w:ascii="Calibri" w:hAnsi="Calibri"/>
            <w:noProof/>
            <w:szCs w:val="22"/>
            <w:lang w:eastAsia="en-GB"/>
          </w:rPr>
          <w:tab/>
        </w:r>
        <w:r w:rsidR="00F33177" w:rsidRPr="00FA4A62">
          <w:rPr>
            <w:rStyle w:val="Hyperlink"/>
            <w:noProof/>
          </w:rPr>
          <w:t>Records</w:t>
        </w:r>
        <w:r w:rsidR="00F33177">
          <w:rPr>
            <w:noProof/>
            <w:webHidden/>
          </w:rPr>
          <w:tab/>
        </w:r>
        <w:r w:rsidR="00F33177">
          <w:rPr>
            <w:noProof/>
            <w:webHidden/>
          </w:rPr>
          <w:fldChar w:fldCharType="begin"/>
        </w:r>
        <w:r w:rsidR="00F33177">
          <w:rPr>
            <w:noProof/>
            <w:webHidden/>
          </w:rPr>
          <w:instrText xml:space="preserve"> PAGEREF _Toc36502825 \h </w:instrText>
        </w:r>
        <w:r w:rsidR="00F33177">
          <w:rPr>
            <w:noProof/>
            <w:webHidden/>
          </w:rPr>
        </w:r>
        <w:r w:rsidR="00F33177">
          <w:rPr>
            <w:noProof/>
            <w:webHidden/>
          </w:rPr>
          <w:fldChar w:fldCharType="separate"/>
        </w:r>
        <w:r w:rsidR="00F33177">
          <w:rPr>
            <w:noProof/>
            <w:webHidden/>
          </w:rPr>
          <w:t>11</w:t>
        </w:r>
        <w:r w:rsidR="00F33177">
          <w:rPr>
            <w:noProof/>
            <w:webHidden/>
          </w:rPr>
          <w:fldChar w:fldCharType="end"/>
        </w:r>
      </w:hyperlink>
    </w:p>
    <w:p w14:paraId="56518CFA" w14:textId="77777777" w:rsidR="00F33177" w:rsidRPr="0097776C" w:rsidRDefault="00A01198">
      <w:pPr>
        <w:pStyle w:val="TOC2"/>
        <w:tabs>
          <w:tab w:val="left" w:pos="1440"/>
        </w:tabs>
        <w:rPr>
          <w:rFonts w:ascii="Calibri" w:hAnsi="Calibri"/>
          <w:noProof/>
          <w:szCs w:val="22"/>
          <w:lang w:eastAsia="en-GB"/>
        </w:rPr>
      </w:pPr>
      <w:hyperlink w:anchor="_Toc36502826" w:history="1">
        <w:r w:rsidR="00F33177" w:rsidRPr="00FA4A62">
          <w:rPr>
            <w:rStyle w:val="Hyperlink"/>
            <w:noProof/>
          </w:rPr>
          <w:t>6.9</w:t>
        </w:r>
        <w:r w:rsidR="00F33177" w:rsidRPr="0097776C">
          <w:rPr>
            <w:rFonts w:ascii="Calibri" w:hAnsi="Calibri"/>
            <w:noProof/>
            <w:szCs w:val="22"/>
            <w:lang w:eastAsia="en-GB"/>
          </w:rPr>
          <w:tab/>
        </w:r>
        <w:r w:rsidR="00F33177" w:rsidRPr="00FA4A62">
          <w:rPr>
            <w:rStyle w:val="Hyperlink"/>
            <w:noProof/>
          </w:rPr>
          <w:t>Environmental Requirements</w:t>
        </w:r>
        <w:r w:rsidR="00F33177">
          <w:rPr>
            <w:noProof/>
            <w:webHidden/>
          </w:rPr>
          <w:tab/>
        </w:r>
        <w:r w:rsidR="00F33177">
          <w:rPr>
            <w:noProof/>
            <w:webHidden/>
          </w:rPr>
          <w:fldChar w:fldCharType="begin"/>
        </w:r>
        <w:r w:rsidR="00F33177">
          <w:rPr>
            <w:noProof/>
            <w:webHidden/>
          </w:rPr>
          <w:instrText xml:space="preserve"> PAGEREF _Toc36502826 \h </w:instrText>
        </w:r>
        <w:r w:rsidR="00F33177">
          <w:rPr>
            <w:noProof/>
            <w:webHidden/>
          </w:rPr>
        </w:r>
        <w:r w:rsidR="00F33177">
          <w:rPr>
            <w:noProof/>
            <w:webHidden/>
          </w:rPr>
          <w:fldChar w:fldCharType="separate"/>
        </w:r>
        <w:r w:rsidR="00F33177">
          <w:rPr>
            <w:noProof/>
            <w:webHidden/>
          </w:rPr>
          <w:t>11</w:t>
        </w:r>
        <w:r w:rsidR="00F33177">
          <w:rPr>
            <w:noProof/>
            <w:webHidden/>
          </w:rPr>
          <w:fldChar w:fldCharType="end"/>
        </w:r>
      </w:hyperlink>
    </w:p>
    <w:p w14:paraId="119A3BB9" w14:textId="77777777" w:rsidR="00F33177" w:rsidRPr="0097776C" w:rsidRDefault="00A01198">
      <w:pPr>
        <w:pStyle w:val="TOC1"/>
        <w:rPr>
          <w:rFonts w:ascii="Calibri" w:hAnsi="Calibri"/>
          <w:b w:val="0"/>
          <w:caps w:val="0"/>
          <w:noProof/>
          <w:szCs w:val="22"/>
          <w:lang w:eastAsia="en-GB"/>
        </w:rPr>
      </w:pPr>
      <w:hyperlink w:anchor="_Toc36502827" w:history="1">
        <w:r w:rsidR="00F33177" w:rsidRPr="00FA4A62">
          <w:rPr>
            <w:rStyle w:val="Hyperlink"/>
            <w:noProof/>
          </w:rPr>
          <w:t>7</w:t>
        </w:r>
        <w:r w:rsidR="00F33177" w:rsidRPr="0097776C">
          <w:rPr>
            <w:rFonts w:ascii="Calibri" w:hAnsi="Calibri"/>
            <w:b w:val="0"/>
            <w:caps w:val="0"/>
            <w:noProof/>
            <w:szCs w:val="22"/>
            <w:lang w:eastAsia="en-GB"/>
          </w:rPr>
          <w:tab/>
        </w:r>
        <w:r w:rsidR="00F33177" w:rsidRPr="00FA4A62">
          <w:rPr>
            <w:rStyle w:val="Hyperlink"/>
            <w:noProof/>
          </w:rPr>
          <w:t>Site Rules</w:t>
        </w:r>
        <w:r w:rsidR="00F33177">
          <w:rPr>
            <w:noProof/>
            <w:webHidden/>
          </w:rPr>
          <w:tab/>
        </w:r>
        <w:r w:rsidR="00F33177">
          <w:rPr>
            <w:noProof/>
            <w:webHidden/>
          </w:rPr>
          <w:fldChar w:fldCharType="begin"/>
        </w:r>
        <w:r w:rsidR="00F33177">
          <w:rPr>
            <w:noProof/>
            <w:webHidden/>
          </w:rPr>
          <w:instrText xml:space="preserve"> PAGEREF _Toc36502827 \h </w:instrText>
        </w:r>
        <w:r w:rsidR="00F33177">
          <w:rPr>
            <w:noProof/>
            <w:webHidden/>
          </w:rPr>
        </w:r>
        <w:r w:rsidR="00F33177">
          <w:rPr>
            <w:noProof/>
            <w:webHidden/>
          </w:rPr>
          <w:fldChar w:fldCharType="separate"/>
        </w:r>
        <w:r w:rsidR="00F33177">
          <w:rPr>
            <w:noProof/>
            <w:webHidden/>
          </w:rPr>
          <w:t>11</w:t>
        </w:r>
        <w:r w:rsidR="00F33177">
          <w:rPr>
            <w:noProof/>
            <w:webHidden/>
          </w:rPr>
          <w:fldChar w:fldCharType="end"/>
        </w:r>
      </w:hyperlink>
    </w:p>
    <w:p w14:paraId="64F1E712" w14:textId="77777777" w:rsidR="00F33177" w:rsidRPr="0097776C" w:rsidRDefault="00A01198">
      <w:pPr>
        <w:pStyle w:val="TOC2"/>
        <w:tabs>
          <w:tab w:val="left" w:pos="1440"/>
        </w:tabs>
        <w:rPr>
          <w:rFonts w:ascii="Calibri" w:hAnsi="Calibri"/>
          <w:noProof/>
          <w:szCs w:val="22"/>
          <w:lang w:eastAsia="en-GB"/>
        </w:rPr>
      </w:pPr>
      <w:hyperlink w:anchor="_Toc36502828" w:history="1">
        <w:r w:rsidR="00F33177" w:rsidRPr="00FA4A62">
          <w:rPr>
            <w:rStyle w:val="Hyperlink"/>
            <w:noProof/>
            <w:lang w:eastAsia="en-GB"/>
          </w:rPr>
          <w:t>7.1</w:t>
        </w:r>
        <w:r w:rsidR="00F33177" w:rsidRPr="0097776C">
          <w:rPr>
            <w:rFonts w:ascii="Calibri" w:hAnsi="Calibri"/>
            <w:noProof/>
            <w:szCs w:val="22"/>
            <w:lang w:eastAsia="en-GB"/>
          </w:rPr>
          <w:tab/>
        </w:r>
        <w:r w:rsidR="00F33177" w:rsidRPr="00FA4A62">
          <w:rPr>
            <w:rStyle w:val="Hyperlink"/>
            <w:noProof/>
            <w:lang w:eastAsia="en-GB"/>
          </w:rPr>
          <w:t>General</w:t>
        </w:r>
        <w:r w:rsidR="00F33177">
          <w:rPr>
            <w:noProof/>
            <w:webHidden/>
          </w:rPr>
          <w:tab/>
        </w:r>
        <w:r w:rsidR="00F33177">
          <w:rPr>
            <w:noProof/>
            <w:webHidden/>
          </w:rPr>
          <w:fldChar w:fldCharType="begin"/>
        </w:r>
        <w:r w:rsidR="00F33177">
          <w:rPr>
            <w:noProof/>
            <w:webHidden/>
          </w:rPr>
          <w:instrText xml:space="preserve"> PAGEREF _Toc36502828 \h </w:instrText>
        </w:r>
        <w:r w:rsidR="00F33177">
          <w:rPr>
            <w:noProof/>
            <w:webHidden/>
          </w:rPr>
        </w:r>
        <w:r w:rsidR="00F33177">
          <w:rPr>
            <w:noProof/>
            <w:webHidden/>
          </w:rPr>
          <w:fldChar w:fldCharType="separate"/>
        </w:r>
        <w:r w:rsidR="00F33177">
          <w:rPr>
            <w:noProof/>
            <w:webHidden/>
          </w:rPr>
          <w:t>11</w:t>
        </w:r>
        <w:r w:rsidR="00F33177">
          <w:rPr>
            <w:noProof/>
            <w:webHidden/>
          </w:rPr>
          <w:fldChar w:fldCharType="end"/>
        </w:r>
      </w:hyperlink>
    </w:p>
    <w:p w14:paraId="2F3A8697" w14:textId="77777777" w:rsidR="00F33177" w:rsidRPr="0097776C" w:rsidRDefault="00A01198">
      <w:pPr>
        <w:pStyle w:val="TOC2"/>
        <w:tabs>
          <w:tab w:val="left" w:pos="1440"/>
        </w:tabs>
        <w:rPr>
          <w:rFonts w:ascii="Calibri" w:hAnsi="Calibri"/>
          <w:noProof/>
          <w:szCs w:val="22"/>
          <w:lang w:eastAsia="en-GB"/>
        </w:rPr>
      </w:pPr>
      <w:hyperlink w:anchor="_Toc36502829" w:history="1">
        <w:r w:rsidR="00F33177" w:rsidRPr="00FA4A62">
          <w:rPr>
            <w:rStyle w:val="Hyperlink"/>
            <w:noProof/>
          </w:rPr>
          <w:t>7.2</w:t>
        </w:r>
        <w:r w:rsidR="00F33177" w:rsidRPr="0097776C">
          <w:rPr>
            <w:rFonts w:ascii="Calibri" w:hAnsi="Calibri"/>
            <w:noProof/>
            <w:szCs w:val="22"/>
            <w:lang w:eastAsia="en-GB"/>
          </w:rPr>
          <w:tab/>
        </w:r>
        <w:r w:rsidR="00F33177" w:rsidRPr="00FA4A62">
          <w:rPr>
            <w:rStyle w:val="Hyperlink"/>
            <w:noProof/>
          </w:rPr>
          <w:t>Permits to Work System</w:t>
        </w:r>
        <w:r w:rsidR="00F33177">
          <w:rPr>
            <w:noProof/>
            <w:webHidden/>
          </w:rPr>
          <w:tab/>
        </w:r>
        <w:r w:rsidR="00F33177">
          <w:rPr>
            <w:noProof/>
            <w:webHidden/>
          </w:rPr>
          <w:fldChar w:fldCharType="begin"/>
        </w:r>
        <w:r w:rsidR="00F33177">
          <w:rPr>
            <w:noProof/>
            <w:webHidden/>
          </w:rPr>
          <w:instrText xml:space="preserve"> PAGEREF _Toc36502829 \h </w:instrText>
        </w:r>
        <w:r w:rsidR="00F33177">
          <w:rPr>
            <w:noProof/>
            <w:webHidden/>
          </w:rPr>
        </w:r>
        <w:r w:rsidR="00F33177">
          <w:rPr>
            <w:noProof/>
            <w:webHidden/>
          </w:rPr>
          <w:fldChar w:fldCharType="separate"/>
        </w:r>
        <w:r w:rsidR="00F33177">
          <w:rPr>
            <w:noProof/>
            <w:webHidden/>
          </w:rPr>
          <w:t>11</w:t>
        </w:r>
        <w:r w:rsidR="00F33177">
          <w:rPr>
            <w:noProof/>
            <w:webHidden/>
          </w:rPr>
          <w:fldChar w:fldCharType="end"/>
        </w:r>
      </w:hyperlink>
    </w:p>
    <w:p w14:paraId="734A1BA7" w14:textId="77777777" w:rsidR="00F33177" w:rsidRPr="0097776C" w:rsidRDefault="00A01198">
      <w:pPr>
        <w:pStyle w:val="TOC2"/>
        <w:tabs>
          <w:tab w:val="left" w:pos="1440"/>
        </w:tabs>
        <w:rPr>
          <w:rFonts w:ascii="Calibri" w:hAnsi="Calibri"/>
          <w:noProof/>
          <w:szCs w:val="22"/>
          <w:lang w:eastAsia="en-GB"/>
        </w:rPr>
      </w:pPr>
      <w:hyperlink w:anchor="_Toc36502830" w:history="1">
        <w:r w:rsidR="00F33177" w:rsidRPr="00FA4A62">
          <w:rPr>
            <w:rStyle w:val="Hyperlink"/>
            <w:noProof/>
            <w:lang w:eastAsia="en-GB"/>
          </w:rPr>
          <w:t>7.3</w:t>
        </w:r>
        <w:r w:rsidR="00F33177" w:rsidRPr="0097776C">
          <w:rPr>
            <w:rFonts w:ascii="Calibri" w:hAnsi="Calibri"/>
            <w:noProof/>
            <w:szCs w:val="22"/>
            <w:lang w:eastAsia="en-GB"/>
          </w:rPr>
          <w:tab/>
        </w:r>
        <w:r w:rsidR="00F33177" w:rsidRPr="00FA4A62">
          <w:rPr>
            <w:rStyle w:val="Hyperlink"/>
            <w:noProof/>
            <w:lang w:eastAsia="en-GB"/>
          </w:rPr>
          <w:t>Hot Work Permit</w:t>
        </w:r>
        <w:r w:rsidR="00F33177">
          <w:rPr>
            <w:noProof/>
            <w:webHidden/>
          </w:rPr>
          <w:tab/>
        </w:r>
        <w:r w:rsidR="00F33177">
          <w:rPr>
            <w:noProof/>
            <w:webHidden/>
          </w:rPr>
          <w:fldChar w:fldCharType="begin"/>
        </w:r>
        <w:r w:rsidR="00F33177">
          <w:rPr>
            <w:noProof/>
            <w:webHidden/>
          </w:rPr>
          <w:instrText xml:space="preserve"> PAGEREF _Toc36502830 \h </w:instrText>
        </w:r>
        <w:r w:rsidR="00F33177">
          <w:rPr>
            <w:noProof/>
            <w:webHidden/>
          </w:rPr>
        </w:r>
        <w:r w:rsidR="00F33177">
          <w:rPr>
            <w:noProof/>
            <w:webHidden/>
          </w:rPr>
          <w:fldChar w:fldCharType="separate"/>
        </w:r>
        <w:r w:rsidR="00F33177">
          <w:rPr>
            <w:noProof/>
            <w:webHidden/>
          </w:rPr>
          <w:t>11</w:t>
        </w:r>
        <w:r w:rsidR="00F33177">
          <w:rPr>
            <w:noProof/>
            <w:webHidden/>
          </w:rPr>
          <w:fldChar w:fldCharType="end"/>
        </w:r>
      </w:hyperlink>
    </w:p>
    <w:p w14:paraId="7D13DCD6" w14:textId="77777777" w:rsidR="00F33177" w:rsidRPr="0097776C" w:rsidRDefault="00A01198">
      <w:pPr>
        <w:pStyle w:val="TOC2"/>
        <w:tabs>
          <w:tab w:val="left" w:pos="1440"/>
        </w:tabs>
        <w:rPr>
          <w:rFonts w:ascii="Calibri" w:hAnsi="Calibri"/>
          <w:noProof/>
          <w:szCs w:val="22"/>
          <w:lang w:eastAsia="en-GB"/>
        </w:rPr>
      </w:pPr>
      <w:hyperlink w:anchor="_Toc36502831" w:history="1">
        <w:r w:rsidR="00F33177" w:rsidRPr="00FA4A62">
          <w:rPr>
            <w:rStyle w:val="Hyperlink"/>
            <w:noProof/>
          </w:rPr>
          <w:t>7.4</w:t>
        </w:r>
        <w:r w:rsidR="00F33177" w:rsidRPr="0097776C">
          <w:rPr>
            <w:rFonts w:ascii="Calibri" w:hAnsi="Calibri"/>
            <w:noProof/>
            <w:szCs w:val="22"/>
            <w:lang w:eastAsia="en-GB"/>
          </w:rPr>
          <w:tab/>
        </w:r>
        <w:r w:rsidR="00F33177" w:rsidRPr="00FA4A62">
          <w:rPr>
            <w:rStyle w:val="Hyperlink"/>
            <w:noProof/>
          </w:rPr>
          <w:t>Confined Space Entry Permits</w:t>
        </w:r>
        <w:r w:rsidR="00F33177">
          <w:rPr>
            <w:noProof/>
            <w:webHidden/>
          </w:rPr>
          <w:tab/>
        </w:r>
        <w:r w:rsidR="00F33177">
          <w:rPr>
            <w:noProof/>
            <w:webHidden/>
          </w:rPr>
          <w:fldChar w:fldCharType="begin"/>
        </w:r>
        <w:r w:rsidR="00F33177">
          <w:rPr>
            <w:noProof/>
            <w:webHidden/>
          </w:rPr>
          <w:instrText xml:space="preserve"> PAGEREF _Toc36502831 \h </w:instrText>
        </w:r>
        <w:r w:rsidR="00F33177">
          <w:rPr>
            <w:noProof/>
            <w:webHidden/>
          </w:rPr>
        </w:r>
        <w:r w:rsidR="00F33177">
          <w:rPr>
            <w:noProof/>
            <w:webHidden/>
          </w:rPr>
          <w:fldChar w:fldCharType="separate"/>
        </w:r>
        <w:r w:rsidR="00F33177">
          <w:rPr>
            <w:noProof/>
            <w:webHidden/>
          </w:rPr>
          <w:t>11</w:t>
        </w:r>
        <w:r w:rsidR="00F33177">
          <w:rPr>
            <w:noProof/>
            <w:webHidden/>
          </w:rPr>
          <w:fldChar w:fldCharType="end"/>
        </w:r>
      </w:hyperlink>
    </w:p>
    <w:p w14:paraId="7E0BF1A7" w14:textId="77777777" w:rsidR="00F33177" w:rsidRPr="0097776C" w:rsidRDefault="00A01198">
      <w:pPr>
        <w:pStyle w:val="TOC2"/>
        <w:tabs>
          <w:tab w:val="left" w:pos="1440"/>
        </w:tabs>
        <w:rPr>
          <w:rFonts w:ascii="Calibri" w:hAnsi="Calibri"/>
          <w:noProof/>
          <w:szCs w:val="22"/>
          <w:lang w:eastAsia="en-GB"/>
        </w:rPr>
      </w:pPr>
      <w:hyperlink w:anchor="_Toc36502832" w:history="1">
        <w:r w:rsidR="00F33177" w:rsidRPr="00FA4A62">
          <w:rPr>
            <w:rStyle w:val="Hyperlink"/>
            <w:noProof/>
          </w:rPr>
          <w:t>7.5</w:t>
        </w:r>
        <w:r w:rsidR="00F33177" w:rsidRPr="0097776C">
          <w:rPr>
            <w:rFonts w:ascii="Calibri" w:hAnsi="Calibri"/>
            <w:noProof/>
            <w:szCs w:val="22"/>
            <w:lang w:eastAsia="en-GB"/>
          </w:rPr>
          <w:tab/>
        </w:r>
        <w:r w:rsidR="00F33177" w:rsidRPr="00FA4A62">
          <w:rPr>
            <w:rStyle w:val="Hyperlink"/>
            <w:noProof/>
          </w:rPr>
          <w:t>Signing In &amp; Out</w:t>
        </w:r>
        <w:r w:rsidR="00F33177">
          <w:rPr>
            <w:noProof/>
            <w:webHidden/>
          </w:rPr>
          <w:tab/>
        </w:r>
        <w:r w:rsidR="00F33177">
          <w:rPr>
            <w:noProof/>
            <w:webHidden/>
          </w:rPr>
          <w:fldChar w:fldCharType="begin"/>
        </w:r>
        <w:r w:rsidR="00F33177">
          <w:rPr>
            <w:noProof/>
            <w:webHidden/>
          </w:rPr>
          <w:instrText xml:space="preserve"> PAGEREF _Toc36502832 \h </w:instrText>
        </w:r>
        <w:r w:rsidR="00F33177">
          <w:rPr>
            <w:noProof/>
            <w:webHidden/>
          </w:rPr>
        </w:r>
        <w:r w:rsidR="00F33177">
          <w:rPr>
            <w:noProof/>
            <w:webHidden/>
          </w:rPr>
          <w:fldChar w:fldCharType="separate"/>
        </w:r>
        <w:r w:rsidR="00F33177">
          <w:rPr>
            <w:noProof/>
            <w:webHidden/>
          </w:rPr>
          <w:t>12</w:t>
        </w:r>
        <w:r w:rsidR="00F33177">
          <w:rPr>
            <w:noProof/>
            <w:webHidden/>
          </w:rPr>
          <w:fldChar w:fldCharType="end"/>
        </w:r>
      </w:hyperlink>
    </w:p>
    <w:p w14:paraId="2B4293DF" w14:textId="77777777" w:rsidR="00F33177" w:rsidRPr="0097776C" w:rsidRDefault="00A01198">
      <w:pPr>
        <w:pStyle w:val="TOC2"/>
        <w:tabs>
          <w:tab w:val="left" w:pos="1440"/>
        </w:tabs>
        <w:rPr>
          <w:rFonts w:ascii="Calibri" w:hAnsi="Calibri"/>
          <w:noProof/>
          <w:szCs w:val="22"/>
          <w:lang w:eastAsia="en-GB"/>
        </w:rPr>
      </w:pPr>
      <w:hyperlink w:anchor="_Toc36502833" w:history="1">
        <w:r w:rsidR="00F33177" w:rsidRPr="00FA4A62">
          <w:rPr>
            <w:rStyle w:val="Hyperlink"/>
            <w:noProof/>
          </w:rPr>
          <w:t>7.6</w:t>
        </w:r>
        <w:r w:rsidR="00F33177" w:rsidRPr="0097776C">
          <w:rPr>
            <w:rFonts w:ascii="Calibri" w:hAnsi="Calibri"/>
            <w:noProof/>
            <w:szCs w:val="22"/>
            <w:lang w:eastAsia="en-GB"/>
          </w:rPr>
          <w:tab/>
        </w:r>
        <w:r w:rsidR="00F33177" w:rsidRPr="00FA4A62">
          <w:rPr>
            <w:rStyle w:val="Hyperlink"/>
            <w:noProof/>
          </w:rPr>
          <w:t>Smoking, Alcohol &amp; Drugs</w:t>
        </w:r>
        <w:r w:rsidR="00F33177">
          <w:rPr>
            <w:noProof/>
            <w:webHidden/>
          </w:rPr>
          <w:tab/>
        </w:r>
        <w:r w:rsidR="00F33177">
          <w:rPr>
            <w:noProof/>
            <w:webHidden/>
          </w:rPr>
          <w:fldChar w:fldCharType="begin"/>
        </w:r>
        <w:r w:rsidR="00F33177">
          <w:rPr>
            <w:noProof/>
            <w:webHidden/>
          </w:rPr>
          <w:instrText xml:space="preserve"> PAGEREF _Toc36502833 \h </w:instrText>
        </w:r>
        <w:r w:rsidR="00F33177">
          <w:rPr>
            <w:noProof/>
            <w:webHidden/>
          </w:rPr>
        </w:r>
        <w:r w:rsidR="00F33177">
          <w:rPr>
            <w:noProof/>
            <w:webHidden/>
          </w:rPr>
          <w:fldChar w:fldCharType="separate"/>
        </w:r>
        <w:r w:rsidR="00F33177">
          <w:rPr>
            <w:noProof/>
            <w:webHidden/>
          </w:rPr>
          <w:t>12</w:t>
        </w:r>
        <w:r w:rsidR="00F33177">
          <w:rPr>
            <w:noProof/>
            <w:webHidden/>
          </w:rPr>
          <w:fldChar w:fldCharType="end"/>
        </w:r>
      </w:hyperlink>
    </w:p>
    <w:p w14:paraId="342FA3C2" w14:textId="77777777" w:rsidR="00F33177" w:rsidRPr="0097776C" w:rsidRDefault="00A01198">
      <w:pPr>
        <w:pStyle w:val="TOC2"/>
        <w:tabs>
          <w:tab w:val="left" w:pos="1440"/>
        </w:tabs>
        <w:rPr>
          <w:rFonts w:ascii="Calibri" w:hAnsi="Calibri"/>
          <w:noProof/>
          <w:szCs w:val="22"/>
          <w:lang w:eastAsia="en-GB"/>
        </w:rPr>
      </w:pPr>
      <w:hyperlink w:anchor="_Toc36502834" w:history="1">
        <w:r w:rsidR="00F33177" w:rsidRPr="00FA4A62">
          <w:rPr>
            <w:rStyle w:val="Hyperlink"/>
            <w:noProof/>
            <w:lang w:eastAsia="en-GB"/>
          </w:rPr>
          <w:t>7.7</w:t>
        </w:r>
        <w:r w:rsidR="00F33177" w:rsidRPr="0097776C">
          <w:rPr>
            <w:rFonts w:ascii="Calibri" w:hAnsi="Calibri"/>
            <w:noProof/>
            <w:szCs w:val="22"/>
            <w:lang w:eastAsia="en-GB"/>
          </w:rPr>
          <w:tab/>
        </w:r>
        <w:r w:rsidR="00F33177" w:rsidRPr="00FA4A62">
          <w:rPr>
            <w:rStyle w:val="Hyperlink"/>
            <w:noProof/>
            <w:lang w:eastAsia="en-GB"/>
          </w:rPr>
          <w:t>Personnel Protection</w:t>
        </w:r>
        <w:r w:rsidR="00F33177">
          <w:rPr>
            <w:noProof/>
            <w:webHidden/>
          </w:rPr>
          <w:tab/>
        </w:r>
        <w:r w:rsidR="00F33177">
          <w:rPr>
            <w:noProof/>
            <w:webHidden/>
          </w:rPr>
          <w:fldChar w:fldCharType="begin"/>
        </w:r>
        <w:r w:rsidR="00F33177">
          <w:rPr>
            <w:noProof/>
            <w:webHidden/>
          </w:rPr>
          <w:instrText xml:space="preserve"> PAGEREF _Toc36502834 \h </w:instrText>
        </w:r>
        <w:r w:rsidR="00F33177">
          <w:rPr>
            <w:noProof/>
            <w:webHidden/>
          </w:rPr>
        </w:r>
        <w:r w:rsidR="00F33177">
          <w:rPr>
            <w:noProof/>
            <w:webHidden/>
          </w:rPr>
          <w:fldChar w:fldCharType="separate"/>
        </w:r>
        <w:r w:rsidR="00F33177">
          <w:rPr>
            <w:noProof/>
            <w:webHidden/>
          </w:rPr>
          <w:t>12</w:t>
        </w:r>
        <w:r w:rsidR="00F33177">
          <w:rPr>
            <w:noProof/>
            <w:webHidden/>
          </w:rPr>
          <w:fldChar w:fldCharType="end"/>
        </w:r>
      </w:hyperlink>
    </w:p>
    <w:p w14:paraId="22AA29D6" w14:textId="77777777" w:rsidR="00F33177" w:rsidRPr="0097776C" w:rsidRDefault="00A01198">
      <w:pPr>
        <w:pStyle w:val="TOC2"/>
        <w:tabs>
          <w:tab w:val="left" w:pos="1440"/>
        </w:tabs>
        <w:rPr>
          <w:rFonts w:ascii="Calibri" w:hAnsi="Calibri"/>
          <w:noProof/>
          <w:szCs w:val="22"/>
          <w:lang w:eastAsia="en-GB"/>
        </w:rPr>
      </w:pPr>
      <w:hyperlink w:anchor="_Toc36502835" w:history="1">
        <w:r w:rsidR="00F33177" w:rsidRPr="00FA4A62">
          <w:rPr>
            <w:rStyle w:val="Hyperlink"/>
            <w:noProof/>
            <w:lang w:eastAsia="en-GB"/>
          </w:rPr>
          <w:t>7.8</w:t>
        </w:r>
        <w:r w:rsidR="00F33177" w:rsidRPr="0097776C">
          <w:rPr>
            <w:rFonts w:ascii="Calibri" w:hAnsi="Calibri"/>
            <w:noProof/>
            <w:szCs w:val="22"/>
            <w:lang w:eastAsia="en-GB"/>
          </w:rPr>
          <w:tab/>
        </w:r>
        <w:r w:rsidR="00F33177" w:rsidRPr="00FA4A62">
          <w:rPr>
            <w:rStyle w:val="Hyperlink"/>
            <w:noProof/>
            <w:lang w:eastAsia="en-GB"/>
          </w:rPr>
          <w:t>Accident Reporting and First Aid</w:t>
        </w:r>
        <w:r w:rsidR="00F33177">
          <w:rPr>
            <w:noProof/>
            <w:webHidden/>
          </w:rPr>
          <w:tab/>
        </w:r>
        <w:r w:rsidR="00F33177">
          <w:rPr>
            <w:noProof/>
            <w:webHidden/>
          </w:rPr>
          <w:fldChar w:fldCharType="begin"/>
        </w:r>
        <w:r w:rsidR="00F33177">
          <w:rPr>
            <w:noProof/>
            <w:webHidden/>
          </w:rPr>
          <w:instrText xml:space="preserve"> PAGEREF _Toc36502835 \h </w:instrText>
        </w:r>
        <w:r w:rsidR="00F33177">
          <w:rPr>
            <w:noProof/>
            <w:webHidden/>
          </w:rPr>
        </w:r>
        <w:r w:rsidR="00F33177">
          <w:rPr>
            <w:noProof/>
            <w:webHidden/>
          </w:rPr>
          <w:fldChar w:fldCharType="separate"/>
        </w:r>
        <w:r w:rsidR="00F33177">
          <w:rPr>
            <w:noProof/>
            <w:webHidden/>
          </w:rPr>
          <w:t>12</w:t>
        </w:r>
        <w:r w:rsidR="00F33177">
          <w:rPr>
            <w:noProof/>
            <w:webHidden/>
          </w:rPr>
          <w:fldChar w:fldCharType="end"/>
        </w:r>
      </w:hyperlink>
    </w:p>
    <w:p w14:paraId="7513C0D8" w14:textId="77777777" w:rsidR="00F33177" w:rsidRPr="0097776C" w:rsidRDefault="00A01198">
      <w:pPr>
        <w:pStyle w:val="TOC2"/>
        <w:tabs>
          <w:tab w:val="left" w:pos="1440"/>
        </w:tabs>
        <w:rPr>
          <w:rFonts w:ascii="Calibri" w:hAnsi="Calibri"/>
          <w:noProof/>
          <w:szCs w:val="22"/>
          <w:lang w:eastAsia="en-GB"/>
        </w:rPr>
      </w:pPr>
      <w:hyperlink w:anchor="_Toc36502836" w:history="1">
        <w:r w:rsidR="00F33177" w:rsidRPr="00FA4A62">
          <w:rPr>
            <w:rStyle w:val="Hyperlink"/>
            <w:noProof/>
            <w:lang w:eastAsia="en-GB"/>
          </w:rPr>
          <w:t>7.9</w:t>
        </w:r>
        <w:r w:rsidR="00F33177" w:rsidRPr="0097776C">
          <w:rPr>
            <w:rFonts w:ascii="Calibri" w:hAnsi="Calibri"/>
            <w:noProof/>
            <w:szCs w:val="22"/>
            <w:lang w:eastAsia="en-GB"/>
          </w:rPr>
          <w:tab/>
        </w:r>
        <w:r w:rsidR="00F33177" w:rsidRPr="00FA4A62">
          <w:rPr>
            <w:rStyle w:val="Hyperlink"/>
            <w:noProof/>
            <w:lang w:eastAsia="en-GB"/>
          </w:rPr>
          <w:t>Fire Regulations</w:t>
        </w:r>
        <w:r w:rsidR="00F33177">
          <w:rPr>
            <w:noProof/>
            <w:webHidden/>
          </w:rPr>
          <w:tab/>
        </w:r>
        <w:r w:rsidR="00F33177">
          <w:rPr>
            <w:noProof/>
            <w:webHidden/>
          </w:rPr>
          <w:fldChar w:fldCharType="begin"/>
        </w:r>
        <w:r w:rsidR="00F33177">
          <w:rPr>
            <w:noProof/>
            <w:webHidden/>
          </w:rPr>
          <w:instrText xml:space="preserve"> PAGEREF _Toc36502836 \h </w:instrText>
        </w:r>
        <w:r w:rsidR="00F33177">
          <w:rPr>
            <w:noProof/>
            <w:webHidden/>
          </w:rPr>
        </w:r>
        <w:r w:rsidR="00F33177">
          <w:rPr>
            <w:noProof/>
            <w:webHidden/>
          </w:rPr>
          <w:fldChar w:fldCharType="separate"/>
        </w:r>
        <w:r w:rsidR="00F33177">
          <w:rPr>
            <w:noProof/>
            <w:webHidden/>
          </w:rPr>
          <w:t>12</w:t>
        </w:r>
        <w:r w:rsidR="00F33177">
          <w:rPr>
            <w:noProof/>
            <w:webHidden/>
          </w:rPr>
          <w:fldChar w:fldCharType="end"/>
        </w:r>
      </w:hyperlink>
    </w:p>
    <w:p w14:paraId="11DA10F6" w14:textId="77777777" w:rsidR="00F33177" w:rsidRPr="0097776C" w:rsidRDefault="00A01198">
      <w:pPr>
        <w:pStyle w:val="TOC2"/>
        <w:tabs>
          <w:tab w:val="left" w:pos="1440"/>
        </w:tabs>
        <w:rPr>
          <w:rFonts w:ascii="Calibri" w:hAnsi="Calibri"/>
          <w:noProof/>
          <w:szCs w:val="22"/>
          <w:lang w:eastAsia="en-GB"/>
        </w:rPr>
      </w:pPr>
      <w:hyperlink w:anchor="_Toc36502837" w:history="1">
        <w:r w:rsidR="00F33177" w:rsidRPr="00FA4A62">
          <w:rPr>
            <w:rStyle w:val="Hyperlink"/>
            <w:noProof/>
          </w:rPr>
          <w:t>7.10</w:t>
        </w:r>
        <w:r w:rsidR="00F33177" w:rsidRPr="0097776C">
          <w:rPr>
            <w:rFonts w:ascii="Calibri" w:hAnsi="Calibri"/>
            <w:noProof/>
            <w:szCs w:val="22"/>
            <w:lang w:eastAsia="en-GB"/>
          </w:rPr>
          <w:tab/>
        </w:r>
        <w:r w:rsidR="00F33177" w:rsidRPr="00FA4A62">
          <w:rPr>
            <w:rStyle w:val="Hyperlink"/>
            <w:noProof/>
          </w:rPr>
          <w:t>Security General</w:t>
        </w:r>
        <w:r w:rsidR="00F33177">
          <w:rPr>
            <w:noProof/>
            <w:webHidden/>
          </w:rPr>
          <w:tab/>
        </w:r>
        <w:r w:rsidR="00F33177">
          <w:rPr>
            <w:noProof/>
            <w:webHidden/>
          </w:rPr>
          <w:fldChar w:fldCharType="begin"/>
        </w:r>
        <w:r w:rsidR="00F33177">
          <w:rPr>
            <w:noProof/>
            <w:webHidden/>
          </w:rPr>
          <w:instrText xml:space="preserve"> PAGEREF _Toc36502837 \h </w:instrText>
        </w:r>
        <w:r w:rsidR="00F33177">
          <w:rPr>
            <w:noProof/>
            <w:webHidden/>
          </w:rPr>
        </w:r>
        <w:r w:rsidR="00F33177">
          <w:rPr>
            <w:noProof/>
            <w:webHidden/>
          </w:rPr>
          <w:fldChar w:fldCharType="separate"/>
        </w:r>
        <w:r w:rsidR="00F33177">
          <w:rPr>
            <w:noProof/>
            <w:webHidden/>
          </w:rPr>
          <w:t>12</w:t>
        </w:r>
        <w:r w:rsidR="00F33177">
          <w:rPr>
            <w:noProof/>
            <w:webHidden/>
          </w:rPr>
          <w:fldChar w:fldCharType="end"/>
        </w:r>
      </w:hyperlink>
    </w:p>
    <w:p w14:paraId="75C975D2" w14:textId="77777777" w:rsidR="00F33177" w:rsidRPr="0097776C" w:rsidRDefault="00A01198">
      <w:pPr>
        <w:pStyle w:val="TOC2"/>
        <w:tabs>
          <w:tab w:val="left" w:pos="1440"/>
        </w:tabs>
        <w:rPr>
          <w:rFonts w:ascii="Calibri" w:hAnsi="Calibri"/>
          <w:noProof/>
          <w:szCs w:val="22"/>
          <w:lang w:eastAsia="en-GB"/>
        </w:rPr>
      </w:pPr>
      <w:hyperlink w:anchor="_Toc36502838" w:history="1">
        <w:r w:rsidR="00F33177" w:rsidRPr="00FA4A62">
          <w:rPr>
            <w:rStyle w:val="Hyperlink"/>
            <w:noProof/>
          </w:rPr>
          <w:t>7.11</w:t>
        </w:r>
        <w:r w:rsidR="00F33177" w:rsidRPr="0097776C">
          <w:rPr>
            <w:rFonts w:ascii="Calibri" w:hAnsi="Calibri"/>
            <w:noProof/>
            <w:szCs w:val="22"/>
            <w:lang w:eastAsia="en-GB"/>
          </w:rPr>
          <w:tab/>
        </w:r>
        <w:r w:rsidR="00F33177" w:rsidRPr="00FA4A62">
          <w:rPr>
            <w:rStyle w:val="Hyperlink"/>
            <w:noProof/>
          </w:rPr>
          <w:t>SHE Audits</w:t>
        </w:r>
        <w:r w:rsidR="00F33177">
          <w:rPr>
            <w:noProof/>
            <w:webHidden/>
          </w:rPr>
          <w:tab/>
        </w:r>
        <w:r w:rsidR="00F33177">
          <w:rPr>
            <w:noProof/>
            <w:webHidden/>
          </w:rPr>
          <w:fldChar w:fldCharType="begin"/>
        </w:r>
        <w:r w:rsidR="00F33177">
          <w:rPr>
            <w:noProof/>
            <w:webHidden/>
          </w:rPr>
          <w:instrText xml:space="preserve"> PAGEREF _Toc36502838 \h </w:instrText>
        </w:r>
        <w:r w:rsidR="00F33177">
          <w:rPr>
            <w:noProof/>
            <w:webHidden/>
          </w:rPr>
        </w:r>
        <w:r w:rsidR="00F33177">
          <w:rPr>
            <w:noProof/>
            <w:webHidden/>
          </w:rPr>
          <w:fldChar w:fldCharType="separate"/>
        </w:r>
        <w:r w:rsidR="00F33177">
          <w:rPr>
            <w:noProof/>
            <w:webHidden/>
          </w:rPr>
          <w:t>12</w:t>
        </w:r>
        <w:r w:rsidR="00F33177">
          <w:rPr>
            <w:noProof/>
            <w:webHidden/>
          </w:rPr>
          <w:fldChar w:fldCharType="end"/>
        </w:r>
      </w:hyperlink>
    </w:p>
    <w:p w14:paraId="4CB9EBEE" w14:textId="77777777" w:rsidR="00F33177" w:rsidRPr="0097776C" w:rsidRDefault="00A01198">
      <w:pPr>
        <w:pStyle w:val="TOC2"/>
        <w:tabs>
          <w:tab w:val="left" w:pos="1440"/>
        </w:tabs>
        <w:rPr>
          <w:rFonts w:ascii="Calibri" w:hAnsi="Calibri"/>
          <w:noProof/>
          <w:szCs w:val="22"/>
          <w:lang w:eastAsia="en-GB"/>
        </w:rPr>
      </w:pPr>
      <w:hyperlink w:anchor="_Toc36502839" w:history="1">
        <w:r w:rsidR="00F33177" w:rsidRPr="00FA4A62">
          <w:rPr>
            <w:rStyle w:val="Hyperlink"/>
            <w:noProof/>
          </w:rPr>
          <w:t>7.12</w:t>
        </w:r>
        <w:r w:rsidR="00F33177" w:rsidRPr="0097776C">
          <w:rPr>
            <w:rFonts w:ascii="Calibri" w:hAnsi="Calibri"/>
            <w:noProof/>
            <w:szCs w:val="22"/>
            <w:lang w:eastAsia="en-GB"/>
          </w:rPr>
          <w:tab/>
        </w:r>
        <w:r w:rsidR="00F33177" w:rsidRPr="00FA4A62">
          <w:rPr>
            <w:rStyle w:val="Hyperlink"/>
            <w:noProof/>
          </w:rPr>
          <w:t>Competence</w:t>
        </w:r>
        <w:r w:rsidR="00F33177">
          <w:rPr>
            <w:noProof/>
            <w:webHidden/>
          </w:rPr>
          <w:tab/>
        </w:r>
        <w:r w:rsidR="00F33177">
          <w:rPr>
            <w:noProof/>
            <w:webHidden/>
          </w:rPr>
          <w:fldChar w:fldCharType="begin"/>
        </w:r>
        <w:r w:rsidR="00F33177">
          <w:rPr>
            <w:noProof/>
            <w:webHidden/>
          </w:rPr>
          <w:instrText xml:space="preserve"> PAGEREF _Toc36502839 \h </w:instrText>
        </w:r>
        <w:r w:rsidR="00F33177">
          <w:rPr>
            <w:noProof/>
            <w:webHidden/>
          </w:rPr>
        </w:r>
        <w:r w:rsidR="00F33177">
          <w:rPr>
            <w:noProof/>
            <w:webHidden/>
          </w:rPr>
          <w:fldChar w:fldCharType="separate"/>
        </w:r>
        <w:r w:rsidR="00F33177">
          <w:rPr>
            <w:noProof/>
            <w:webHidden/>
          </w:rPr>
          <w:t>12</w:t>
        </w:r>
        <w:r w:rsidR="00F33177">
          <w:rPr>
            <w:noProof/>
            <w:webHidden/>
          </w:rPr>
          <w:fldChar w:fldCharType="end"/>
        </w:r>
      </w:hyperlink>
    </w:p>
    <w:p w14:paraId="139CE002" w14:textId="77777777" w:rsidR="00F33177" w:rsidRPr="0097776C" w:rsidRDefault="00A01198">
      <w:pPr>
        <w:pStyle w:val="TOC2"/>
        <w:tabs>
          <w:tab w:val="left" w:pos="1440"/>
        </w:tabs>
        <w:rPr>
          <w:rFonts w:ascii="Calibri" w:hAnsi="Calibri"/>
          <w:noProof/>
          <w:szCs w:val="22"/>
          <w:lang w:eastAsia="en-GB"/>
        </w:rPr>
      </w:pPr>
      <w:hyperlink w:anchor="_Toc36502840" w:history="1">
        <w:r w:rsidR="00F33177" w:rsidRPr="00FA4A62">
          <w:rPr>
            <w:rStyle w:val="Hyperlink"/>
            <w:noProof/>
            <w:lang w:eastAsia="en-GB"/>
          </w:rPr>
          <w:t>7.13</w:t>
        </w:r>
        <w:r w:rsidR="00F33177" w:rsidRPr="0097776C">
          <w:rPr>
            <w:rFonts w:ascii="Calibri" w:hAnsi="Calibri"/>
            <w:noProof/>
            <w:szCs w:val="22"/>
            <w:lang w:eastAsia="en-GB"/>
          </w:rPr>
          <w:tab/>
        </w:r>
        <w:r w:rsidR="00F33177" w:rsidRPr="00FA4A62">
          <w:rPr>
            <w:rStyle w:val="Hyperlink"/>
            <w:noProof/>
            <w:lang w:eastAsia="en-GB"/>
          </w:rPr>
          <w:t>Plant and Equipment</w:t>
        </w:r>
        <w:r w:rsidR="00F33177">
          <w:rPr>
            <w:noProof/>
            <w:webHidden/>
          </w:rPr>
          <w:tab/>
        </w:r>
        <w:r w:rsidR="00F33177">
          <w:rPr>
            <w:noProof/>
            <w:webHidden/>
          </w:rPr>
          <w:fldChar w:fldCharType="begin"/>
        </w:r>
        <w:r w:rsidR="00F33177">
          <w:rPr>
            <w:noProof/>
            <w:webHidden/>
          </w:rPr>
          <w:instrText xml:space="preserve"> PAGEREF _Toc36502840 \h </w:instrText>
        </w:r>
        <w:r w:rsidR="00F33177">
          <w:rPr>
            <w:noProof/>
            <w:webHidden/>
          </w:rPr>
        </w:r>
        <w:r w:rsidR="00F33177">
          <w:rPr>
            <w:noProof/>
            <w:webHidden/>
          </w:rPr>
          <w:fldChar w:fldCharType="separate"/>
        </w:r>
        <w:r w:rsidR="00F33177">
          <w:rPr>
            <w:noProof/>
            <w:webHidden/>
          </w:rPr>
          <w:t>12</w:t>
        </w:r>
        <w:r w:rsidR="00F33177">
          <w:rPr>
            <w:noProof/>
            <w:webHidden/>
          </w:rPr>
          <w:fldChar w:fldCharType="end"/>
        </w:r>
      </w:hyperlink>
    </w:p>
    <w:p w14:paraId="044A5857" w14:textId="77777777" w:rsidR="00F33177" w:rsidRPr="0097776C" w:rsidRDefault="00A01198">
      <w:pPr>
        <w:pStyle w:val="TOC1"/>
        <w:rPr>
          <w:rFonts w:ascii="Calibri" w:hAnsi="Calibri"/>
          <w:b w:val="0"/>
          <w:caps w:val="0"/>
          <w:noProof/>
          <w:szCs w:val="22"/>
          <w:lang w:eastAsia="en-GB"/>
        </w:rPr>
      </w:pPr>
      <w:hyperlink w:anchor="_Toc36502841" w:history="1">
        <w:r w:rsidR="00F33177" w:rsidRPr="00FA4A62">
          <w:rPr>
            <w:rStyle w:val="Hyperlink"/>
            <w:noProof/>
          </w:rPr>
          <w:t>8</w:t>
        </w:r>
        <w:r w:rsidR="00F33177" w:rsidRPr="0097776C">
          <w:rPr>
            <w:rFonts w:ascii="Calibri" w:hAnsi="Calibri"/>
            <w:b w:val="0"/>
            <w:caps w:val="0"/>
            <w:noProof/>
            <w:szCs w:val="22"/>
            <w:lang w:eastAsia="en-GB"/>
          </w:rPr>
          <w:tab/>
        </w:r>
        <w:r w:rsidR="00F33177" w:rsidRPr="00FA4A62">
          <w:rPr>
            <w:rStyle w:val="Hyperlink"/>
            <w:noProof/>
          </w:rPr>
          <w:t>CONTINUING LIAISON</w:t>
        </w:r>
        <w:r w:rsidR="00F33177">
          <w:rPr>
            <w:noProof/>
            <w:webHidden/>
          </w:rPr>
          <w:tab/>
        </w:r>
        <w:r w:rsidR="00F33177">
          <w:rPr>
            <w:noProof/>
            <w:webHidden/>
          </w:rPr>
          <w:fldChar w:fldCharType="begin"/>
        </w:r>
        <w:r w:rsidR="00F33177">
          <w:rPr>
            <w:noProof/>
            <w:webHidden/>
          </w:rPr>
          <w:instrText xml:space="preserve"> PAGEREF _Toc36502841 \h </w:instrText>
        </w:r>
        <w:r w:rsidR="00F33177">
          <w:rPr>
            <w:noProof/>
            <w:webHidden/>
          </w:rPr>
        </w:r>
        <w:r w:rsidR="00F33177">
          <w:rPr>
            <w:noProof/>
            <w:webHidden/>
          </w:rPr>
          <w:fldChar w:fldCharType="separate"/>
        </w:r>
        <w:r w:rsidR="00F33177">
          <w:rPr>
            <w:noProof/>
            <w:webHidden/>
          </w:rPr>
          <w:t>12</w:t>
        </w:r>
        <w:r w:rsidR="00F33177">
          <w:rPr>
            <w:noProof/>
            <w:webHidden/>
          </w:rPr>
          <w:fldChar w:fldCharType="end"/>
        </w:r>
      </w:hyperlink>
    </w:p>
    <w:p w14:paraId="332BAA25" w14:textId="77777777" w:rsidR="00F33177" w:rsidRPr="0097776C" w:rsidRDefault="00A01198">
      <w:pPr>
        <w:pStyle w:val="TOC2"/>
        <w:tabs>
          <w:tab w:val="left" w:pos="1440"/>
        </w:tabs>
        <w:rPr>
          <w:rFonts w:ascii="Calibri" w:hAnsi="Calibri"/>
          <w:noProof/>
          <w:szCs w:val="22"/>
          <w:lang w:eastAsia="en-GB"/>
        </w:rPr>
      </w:pPr>
      <w:hyperlink w:anchor="_Toc36502842" w:history="1">
        <w:r w:rsidR="00F33177" w:rsidRPr="00FA4A62">
          <w:rPr>
            <w:rStyle w:val="Hyperlink"/>
            <w:noProof/>
            <w:lang w:eastAsia="en-GB"/>
          </w:rPr>
          <w:t>8.1</w:t>
        </w:r>
        <w:r w:rsidR="00F33177" w:rsidRPr="0097776C">
          <w:rPr>
            <w:rFonts w:ascii="Calibri" w:hAnsi="Calibri"/>
            <w:noProof/>
            <w:szCs w:val="22"/>
            <w:lang w:eastAsia="en-GB"/>
          </w:rPr>
          <w:tab/>
        </w:r>
        <w:r w:rsidR="00F33177" w:rsidRPr="00FA4A62">
          <w:rPr>
            <w:rStyle w:val="Hyperlink"/>
            <w:noProof/>
            <w:lang w:eastAsia="en-GB"/>
          </w:rPr>
          <w:t>Liaison Meetings</w:t>
        </w:r>
        <w:r w:rsidR="00F33177">
          <w:rPr>
            <w:noProof/>
            <w:webHidden/>
          </w:rPr>
          <w:tab/>
        </w:r>
        <w:r w:rsidR="00F33177">
          <w:rPr>
            <w:noProof/>
            <w:webHidden/>
          </w:rPr>
          <w:fldChar w:fldCharType="begin"/>
        </w:r>
        <w:r w:rsidR="00F33177">
          <w:rPr>
            <w:noProof/>
            <w:webHidden/>
          </w:rPr>
          <w:instrText xml:space="preserve"> PAGEREF _Toc36502842 \h </w:instrText>
        </w:r>
        <w:r w:rsidR="00F33177">
          <w:rPr>
            <w:noProof/>
            <w:webHidden/>
          </w:rPr>
        </w:r>
        <w:r w:rsidR="00F33177">
          <w:rPr>
            <w:noProof/>
            <w:webHidden/>
          </w:rPr>
          <w:fldChar w:fldCharType="separate"/>
        </w:r>
        <w:r w:rsidR="00F33177">
          <w:rPr>
            <w:noProof/>
            <w:webHidden/>
          </w:rPr>
          <w:t>12</w:t>
        </w:r>
        <w:r w:rsidR="00F33177">
          <w:rPr>
            <w:noProof/>
            <w:webHidden/>
          </w:rPr>
          <w:fldChar w:fldCharType="end"/>
        </w:r>
      </w:hyperlink>
    </w:p>
    <w:p w14:paraId="2D2B0B2F" w14:textId="77777777" w:rsidR="00F33177" w:rsidRPr="0097776C" w:rsidRDefault="00A01198">
      <w:pPr>
        <w:pStyle w:val="TOC2"/>
        <w:tabs>
          <w:tab w:val="left" w:pos="1440"/>
        </w:tabs>
        <w:rPr>
          <w:rFonts w:ascii="Calibri" w:hAnsi="Calibri"/>
          <w:noProof/>
          <w:szCs w:val="22"/>
          <w:lang w:eastAsia="en-GB"/>
        </w:rPr>
      </w:pPr>
      <w:hyperlink w:anchor="_Toc36502843" w:history="1">
        <w:r w:rsidR="00F33177" w:rsidRPr="00FA4A62">
          <w:rPr>
            <w:rStyle w:val="Hyperlink"/>
            <w:noProof/>
          </w:rPr>
          <w:t>8.2</w:t>
        </w:r>
        <w:r w:rsidR="00F33177" w:rsidRPr="0097776C">
          <w:rPr>
            <w:rFonts w:ascii="Calibri" w:hAnsi="Calibri"/>
            <w:noProof/>
            <w:szCs w:val="22"/>
            <w:lang w:eastAsia="en-GB"/>
          </w:rPr>
          <w:tab/>
        </w:r>
        <w:r w:rsidR="00F33177" w:rsidRPr="00FA4A62">
          <w:rPr>
            <w:rStyle w:val="Hyperlink"/>
            <w:noProof/>
          </w:rPr>
          <w:t>Amendments and Revisions</w:t>
        </w:r>
        <w:r w:rsidR="00F33177">
          <w:rPr>
            <w:noProof/>
            <w:webHidden/>
          </w:rPr>
          <w:tab/>
        </w:r>
        <w:r w:rsidR="00F33177">
          <w:rPr>
            <w:noProof/>
            <w:webHidden/>
          </w:rPr>
          <w:fldChar w:fldCharType="begin"/>
        </w:r>
        <w:r w:rsidR="00F33177">
          <w:rPr>
            <w:noProof/>
            <w:webHidden/>
          </w:rPr>
          <w:instrText xml:space="preserve"> PAGEREF _Toc36502843 \h </w:instrText>
        </w:r>
        <w:r w:rsidR="00F33177">
          <w:rPr>
            <w:noProof/>
            <w:webHidden/>
          </w:rPr>
        </w:r>
        <w:r w:rsidR="00F33177">
          <w:rPr>
            <w:noProof/>
            <w:webHidden/>
          </w:rPr>
          <w:fldChar w:fldCharType="separate"/>
        </w:r>
        <w:r w:rsidR="00F33177">
          <w:rPr>
            <w:noProof/>
            <w:webHidden/>
          </w:rPr>
          <w:t>12</w:t>
        </w:r>
        <w:r w:rsidR="00F33177">
          <w:rPr>
            <w:noProof/>
            <w:webHidden/>
          </w:rPr>
          <w:fldChar w:fldCharType="end"/>
        </w:r>
      </w:hyperlink>
    </w:p>
    <w:p w14:paraId="6758D753" w14:textId="77777777" w:rsidR="00F33177" w:rsidRPr="0097776C" w:rsidRDefault="00A01198">
      <w:pPr>
        <w:pStyle w:val="TOC2"/>
        <w:tabs>
          <w:tab w:val="left" w:pos="1440"/>
        </w:tabs>
        <w:rPr>
          <w:rFonts w:ascii="Calibri" w:hAnsi="Calibri"/>
          <w:noProof/>
          <w:szCs w:val="22"/>
          <w:lang w:eastAsia="en-GB"/>
        </w:rPr>
      </w:pPr>
      <w:hyperlink w:anchor="_Toc36502844" w:history="1">
        <w:r w:rsidR="00F33177" w:rsidRPr="00FA4A62">
          <w:rPr>
            <w:rStyle w:val="Hyperlink"/>
            <w:noProof/>
          </w:rPr>
          <w:t>8.3</w:t>
        </w:r>
        <w:r w:rsidR="00F33177" w:rsidRPr="0097776C">
          <w:rPr>
            <w:rFonts w:ascii="Calibri" w:hAnsi="Calibri"/>
            <w:noProof/>
            <w:szCs w:val="22"/>
            <w:lang w:eastAsia="en-GB"/>
          </w:rPr>
          <w:tab/>
        </w:r>
        <w:r w:rsidR="00F33177" w:rsidRPr="00FA4A62">
          <w:rPr>
            <w:rStyle w:val="Hyperlink"/>
            <w:noProof/>
          </w:rPr>
          <w:t>Relevant Legislation</w:t>
        </w:r>
        <w:r w:rsidR="00F33177">
          <w:rPr>
            <w:noProof/>
            <w:webHidden/>
          </w:rPr>
          <w:tab/>
        </w:r>
        <w:r w:rsidR="00F33177">
          <w:rPr>
            <w:noProof/>
            <w:webHidden/>
          </w:rPr>
          <w:fldChar w:fldCharType="begin"/>
        </w:r>
        <w:r w:rsidR="00F33177">
          <w:rPr>
            <w:noProof/>
            <w:webHidden/>
          </w:rPr>
          <w:instrText xml:space="preserve"> PAGEREF _Toc36502844 \h </w:instrText>
        </w:r>
        <w:r w:rsidR="00F33177">
          <w:rPr>
            <w:noProof/>
            <w:webHidden/>
          </w:rPr>
        </w:r>
        <w:r w:rsidR="00F33177">
          <w:rPr>
            <w:noProof/>
            <w:webHidden/>
          </w:rPr>
          <w:fldChar w:fldCharType="separate"/>
        </w:r>
        <w:r w:rsidR="00F33177">
          <w:rPr>
            <w:noProof/>
            <w:webHidden/>
          </w:rPr>
          <w:t>13</w:t>
        </w:r>
        <w:r w:rsidR="00F33177">
          <w:rPr>
            <w:noProof/>
            <w:webHidden/>
          </w:rPr>
          <w:fldChar w:fldCharType="end"/>
        </w:r>
      </w:hyperlink>
    </w:p>
    <w:p w14:paraId="56496F68" w14:textId="77777777" w:rsidR="00F33177" w:rsidRPr="0097776C" w:rsidRDefault="00A01198">
      <w:pPr>
        <w:pStyle w:val="TOC1"/>
        <w:rPr>
          <w:rFonts w:ascii="Calibri" w:hAnsi="Calibri"/>
          <w:b w:val="0"/>
          <w:caps w:val="0"/>
          <w:noProof/>
          <w:szCs w:val="22"/>
          <w:lang w:eastAsia="en-GB"/>
        </w:rPr>
      </w:pPr>
      <w:hyperlink w:anchor="_Toc36502845" w:history="1">
        <w:r w:rsidR="00F33177" w:rsidRPr="00FA4A62">
          <w:rPr>
            <w:rStyle w:val="Hyperlink"/>
            <w:noProof/>
          </w:rPr>
          <w:t>9</w:t>
        </w:r>
        <w:r w:rsidR="00F33177" w:rsidRPr="0097776C">
          <w:rPr>
            <w:rFonts w:ascii="Calibri" w:hAnsi="Calibri"/>
            <w:b w:val="0"/>
            <w:caps w:val="0"/>
            <w:noProof/>
            <w:szCs w:val="22"/>
            <w:lang w:eastAsia="en-GB"/>
          </w:rPr>
          <w:tab/>
        </w:r>
        <w:r w:rsidR="00F33177" w:rsidRPr="00FA4A62">
          <w:rPr>
            <w:rStyle w:val="Hyperlink"/>
            <w:noProof/>
          </w:rPr>
          <w:t>SITE PLANS</w:t>
        </w:r>
        <w:r w:rsidR="00F33177">
          <w:rPr>
            <w:noProof/>
            <w:webHidden/>
          </w:rPr>
          <w:tab/>
        </w:r>
        <w:r w:rsidR="00F33177">
          <w:rPr>
            <w:noProof/>
            <w:webHidden/>
          </w:rPr>
          <w:fldChar w:fldCharType="begin"/>
        </w:r>
        <w:r w:rsidR="00F33177">
          <w:rPr>
            <w:noProof/>
            <w:webHidden/>
          </w:rPr>
          <w:instrText xml:space="preserve"> PAGEREF _Toc36502845 \h </w:instrText>
        </w:r>
        <w:r w:rsidR="00F33177">
          <w:rPr>
            <w:noProof/>
            <w:webHidden/>
          </w:rPr>
        </w:r>
        <w:r w:rsidR="00F33177">
          <w:rPr>
            <w:noProof/>
            <w:webHidden/>
          </w:rPr>
          <w:fldChar w:fldCharType="separate"/>
        </w:r>
        <w:r w:rsidR="00F33177">
          <w:rPr>
            <w:noProof/>
            <w:webHidden/>
          </w:rPr>
          <w:t>13</w:t>
        </w:r>
        <w:r w:rsidR="00F33177">
          <w:rPr>
            <w:noProof/>
            <w:webHidden/>
          </w:rPr>
          <w:fldChar w:fldCharType="end"/>
        </w:r>
      </w:hyperlink>
    </w:p>
    <w:p w14:paraId="5A43C3F8" w14:textId="77777777" w:rsidR="00F33177" w:rsidRPr="0097776C" w:rsidRDefault="00A01198">
      <w:pPr>
        <w:pStyle w:val="TOC2"/>
        <w:tabs>
          <w:tab w:val="left" w:pos="1440"/>
        </w:tabs>
        <w:rPr>
          <w:rFonts w:ascii="Calibri" w:hAnsi="Calibri"/>
          <w:noProof/>
          <w:szCs w:val="22"/>
          <w:lang w:eastAsia="en-GB"/>
        </w:rPr>
      </w:pPr>
      <w:hyperlink w:anchor="_Toc36502846" w:history="1">
        <w:r w:rsidR="00F33177" w:rsidRPr="00FA4A62">
          <w:rPr>
            <w:rStyle w:val="Hyperlink"/>
            <w:rFonts w:eastAsia="Calibri"/>
            <w:noProof/>
          </w:rPr>
          <w:t>9.1</w:t>
        </w:r>
        <w:r w:rsidR="00F33177" w:rsidRPr="0097776C">
          <w:rPr>
            <w:rFonts w:ascii="Calibri" w:hAnsi="Calibri"/>
            <w:noProof/>
            <w:szCs w:val="22"/>
            <w:lang w:eastAsia="en-GB"/>
          </w:rPr>
          <w:tab/>
        </w:r>
        <w:r w:rsidR="00F33177" w:rsidRPr="00FA4A62">
          <w:rPr>
            <w:rStyle w:val="Hyperlink"/>
            <w:rFonts w:eastAsia="Calibri"/>
            <w:noProof/>
          </w:rPr>
          <w:t>Key Plans</w:t>
        </w:r>
        <w:r w:rsidR="00F33177">
          <w:rPr>
            <w:noProof/>
            <w:webHidden/>
          </w:rPr>
          <w:tab/>
        </w:r>
        <w:r w:rsidR="00F33177">
          <w:rPr>
            <w:noProof/>
            <w:webHidden/>
          </w:rPr>
          <w:fldChar w:fldCharType="begin"/>
        </w:r>
        <w:r w:rsidR="00F33177">
          <w:rPr>
            <w:noProof/>
            <w:webHidden/>
          </w:rPr>
          <w:instrText xml:space="preserve"> PAGEREF _Toc36502846 \h </w:instrText>
        </w:r>
        <w:r w:rsidR="00F33177">
          <w:rPr>
            <w:noProof/>
            <w:webHidden/>
          </w:rPr>
        </w:r>
        <w:r w:rsidR="00F33177">
          <w:rPr>
            <w:noProof/>
            <w:webHidden/>
          </w:rPr>
          <w:fldChar w:fldCharType="separate"/>
        </w:r>
        <w:r w:rsidR="00F33177">
          <w:rPr>
            <w:noProof/>
            <w:webHidden/>
          </w:rPr>
          <w:t>13</w:t>
        </w:r>
        <w:r w:rsidR="00F33177">
          <w:rPr>
            <w:noProof/>
            <w:webHidden/>
          </w:rPr>
          <w:fldChar w:fldCharType="end"/>
        </w:r>
      </w:hyperlink>
    </w:p>
    <w:p w14:paraId="74C1DD1A" w14:textId="77777777" w:rsidR="00F33177" w:rsidRPr="0097776C" w:rsidRDefault="00A01198">
      <w:pPr>
        <w:pStyle w:val="TOC2"/>
        <w:tabs>
          <w:tab w:val="left" w:pos="1440"/>
        </w:tabs>
        <w:rPr>
          <w:rFonts w:ascii="Calibri" w:hAnsi="Calibri"/>
          <w:noProof/>
          <w:szCs w:val="22"/>
          <w:lang w:eastAsia="en-GB"/>
        </w:rPr>
      </w:pPr>
      <w:hyperlink w:anchor="_Toc36502847" w:history="1">
        <w:r w:rsidR="00F33177" w:rsidRPr="00FA4A62">
          <w:rPr>
            <w:rStyle w:val="Hyperlink"/>
            <w:noProof/>
          </w:rPr>
          <w:t>9.2</w:t>
        </w:r>
        <w:r w:rsidR="00F33177" w:rsidRPr="0097776C">
          <w:rPr>
            <w:rFonts w:ascii="Calibri" w:hAnsi="Calibri"/>
            <w:noProof/>
            <w:szCs w:val="22"/>
            <w:lang w:eastAsia="en-GB"/>
          </w:rPr>
          <w:tab/>
        </w:r>
        <w:r w:rsidR="00F33177" w:rsidRPr="00FA4A62">
          <w:rPr>
            <w:rStyle w:val="Hyperlink"/>
            <w:noProof/>
          </w:rPr>
          <w:t>Process Plans</w:t>
        </w:r>
        <w:r w:rsidR="00F33177">
          <w:rPr>
            <w:noProof/>
            <w:webHidden/>
          </w:rPr>
          <w:tab/>
        </w:r>
        <w:r w:rsidR="00F33177">
          <w:rPr>
            <w:noProof/>
            <w:webHidden/>
          </w:rPr>
          <w:fldChar w:fldCharType="begin"/>
        </w:r>
        <w:r w:rsidR="00F33177">
          <w:rPr>
            <w:noProof/>
            <w:webHidden/>
          </w:rPr>
          <w:instrText xml:space="preserve"> PAGEREF _Toc36502847 \h </w:instrText>
        </w:r>
        <w:r w:rsidR="00F33177">
          <w:rPr>
            <w:noProof/>
            <w:webHidden/>
          </w:rPr>
        </w:r>
        <w:r w:rsidR="00F33177">
          <w:rPr>
            <w:noProof/>
            <w:webHidden/>
          </w:rPr>
          <w:fldChar w:fldCharType="separate"/>
        </w:r>
        <w:r w:rsidR="00F33177">
          <w:rPr>
            <w:noProof/>
            <w:webHidden/>
          </w:rPr>
          <w:t>13</w:t>
        </w:r>
        <w:r w:rsidR="00F33177">
          <w:rPr>
            <w:noProof/>
            <w:webHidden/>
          </w:rPr>
          <w:fldChar w:fldCharType="end"/>
        </w:r>
      </w:hyperlink>
    </w:p>
    <w:p w14:paraId="4C4C30BF" w14:textId="77777777" w:rsidR="00F33177" w:rsidRPr="0097776C" w:rsidRDefault="00A01198">
      <w:pPr>
        <w:pStyle w:val="TOC2"/>
        <w:tabs>
          <w:tab w:val="left" w:pos="1440"/>
        </w:tabs>
        <w:rPr>
          <w:rFonts w:ascii="Calibri" w:hAnsi="Calibri"/>
          <w:noProof/>
          <w:szCs w:val="22"/>
          <w:lang w:eastAsia="en-GB"/>
        </w:rPr>
      </w:pPr>
      <w:hyperlink w:anchor="_Toc36502848" w:history="1">
        <w:r w:rsidR="00F33177" w:rsidRPr="00FA4A62">
          <w:rPr>
            <w:rStyle w:val="Hyperlink"/>
            <w:noProof/>
          </w:rPr>
          <w:t>9.3</w:t>
        </w:r>
        <w:r w:rsidR="00F33177" w:rsidRPr="0097776C">
          <w:rPr>
            <w:rFonts w:ascii="Calibri" w:hAnsi="Calibri"/>
            <w:noProof/>
            <w:szCs w:val="22"/>
            <w:lang w:eastAsia="en-GB"/>
          </w:rPr>
          <w:tab/>
        </w:r>
        <w:r w:rsidR="00F33177" w:rsidRPr="00FA4A62">
          <w:rPr>
            <w:rStyle w:val="Hyperlink"/>
            <w:noProof/>
          </w:rPr>
          <w:t>Utility System Plans</w:t>
        </w:r>
        <w:r w:rsidR="00F33177">
          <w:rPr>
            <w:noProof/>
            <w:webHidden/>
          </w:rPr>
          <w:tab/>
        </w:r>
        <w:r w:rsidR="00F33177">
          <w:rPr>
            <w:noProof/>
            <w:webHidden/>
          </w:rPr>
          <w:fldChar w:fldCharType="begin"/>
        </w:r>
        <w:r w:rsidR="00F33177">
          <w:rPr>
            <w:noProof/>
            <w:webHidden/>
          </w:rPr>
          <w:instrText xml:space="preserve"> PAGEREF _Toc36502848 \h </w:instrText>
        </w:r>
        <w:r w:rsidR="00F33177">
          <w:rPr>
            <w:noProof/>
            <w:webHidden/>
          </w:rPr>
        </w:r>
        <w:r w:rsidR="00F33177">
          <w:rPr>
            <w:noProof/>
            <w:webHidden/>
          </w:rPr>
          <w:fldChar w:fldCharType="separate"/>
        </w:r>
        <w:r w:rsidR="00F33177">
          <w:rPr>
            <w:noProof/>
            <w:webHidden/>
          </w:rPr>
          <w:t>13</w:t>
        </w:r>
        <w:r w:rsidR="00F33177">
          <w:rPr>
            <w:noProof/>
            <w:webHidden/>
          </w:rPr>
          <w:fldChar w:fldCharType="end"/>
        </w:r>
      </w:hyperlink>
    </w:p>
    <w:p w14:paraId="21F6E46F" w14:textId="77777777" w:rsidR="00F33177" w:rsidRPr="0097776C" w:rsidRDefault="00A01198">
      <w:pPr>
        <w:pStyle w:val="TOC1"/>
        <w:rPr>
          <w:rFonts w:ascii="Calibri" w:hAnsi="Calibri"/>
          <w:b w:val="0"/>
          <w:caps w:val="0"/>
          <w:noProof/>
          <w:szCs w:val="22"/>
          <w:lang w:eastAsia="en-GB"/>
        </w:rPr>
      </w:pPr>
      <w:hyperlink w:anchor="_Toc36502849" w:history="1">
        <w:r w:rsidR="00F33177" w:rsidRPr="00FA4A62">
          <w:rPr>
            <w:rStyle w:val="Hyperlink"/>
            <w:noProof/>
          </w:rPr>
          <w:t>10</w:t>
        </w:r>
        <w:r w:rsidR="00F33177" w:rsidRPr="0097776C">
          <w:rPr>
            <w:rFonts w:ascii="Calibri" w:hAnsi="Calibri"/>
            <w:b w:val="0"/>
            <w:caps w:val="0"/>
            <w:noProof/>
            <w:szCs w:val="22"/>
            <w:lang w:eastAsia="en-GB"/>
          </w:rPr>
          <w:tab/>
        </w:r>
        <w:r w:rsidR="00F33177" w:rsidRPr="00FA4A62">
          <w:rPr>
            <w:rStyle w:val="Hyperlink"/>
            <w:noProof/>
          </w:rPr>
          <w:t>HEALTH &amp; SAFETY FILE</w:t>
        </w:r>
        <w:r w:rsidR="00F33177">
          <w:rPr>
            <w:noProof/>
            <w:webHidden/>
          </w:rPr>
          <w:tab/>
        </w:r>
        <w:r w:rsidR="00F33177">
          <w:rPr>
            <w:noProof/>
            <w:webHidden/>
          </w:rPr>
          <w:fldChar w:fldCharType="begin"/>
        </w:r>
        <w:r w:rsidR="00F33177">
          <w:rPr>
            <w:noProof/>
            <w:webHidden/>
          </w:rPr>
          <w:instrText xml:space="preserve"> PAGEREF _Toc36502849 \h </w:instrText>
        </w:r>
        <w:r w:rsidR="00F33177">
          <w:rPr>
            <w:noProof/>
            <w:webHidden/>
          </w:rPr>
        </w:r>
        <w:r w:rsidR="00F33177">
          <w:rPr>
            <w:noProof/>
            <w:webHidden/>
          </w:rPr>
          <w:fldChar w:fldCharType="separate"/>
        </w:r>
        <w:r w:rsidR="00F33177">
          <w:rPr>
            <w:noProof/>
            <w:webHidden/>
          </w:rPr>
          <w:t>14</w:t>
        </w:r>
        <w:r w:rsidR="00F33177">
          <w:rPr>
            <w:noProof/>
            <w:webHidden/>
          </w:rPr>
          <w:fldChar w:fldCharType="end"/>
        </w:r>
      </w:hyperlink>
    </w:p>
    <w:p w14:paraId="17A63006" w14:textId="77777777" w:rsidR="00F33177" w:rsidRPr="0097776C" w:rsidRDefault="00A01198">
      <w:pPr>
        <w:pStyle w:val="TOC1"/>
        <w:rPr>
          <w:rFonts w:ascii="Calibri" w:hAnsi="Calibri"/>
          <w:b w:val="0"/>
          <w:caps w:val="0"/>
          <w:noProof/>
          <w:szCs w:val="22"/>
          <w:lang w:eastAsia="en-GB"/>
        </w:rPr>
      </w:pPr>
      <w:hyperlink w:anchor="_Toc36502850" w:history="1">
        <w:r w:rsidR="00F33177" w:rsidRPr="00FA4A62">
          <w:rPr>
            <w:rStyle w:val="Hyperlink"/>
            <w:noProof/>
          </w:rPr>
          <w:t>11</w:t>
        </w:r>
        <w:r w:rsidR="00F33177" w:rsidRPr="0097776C">
          <w:rPr>
            <w:rFonts w:ascii="Calibri" w:hAnsi="Calibri"/>
            <w:b w:val="0"/>
            <w:caps w:val="0"/>
            <w:noProof/>
            <w:szCs w:val="22"/>
            <w:lang w:eastAsia="en-GB"/>
          </w:rPr>
          <w:tab/>
        </w:r>
        <w:r w:rsidR="00F33177" w:rsidRPr="00FA4A62">
          <w:rPr>
            <w:rStyle w:val="Hyperlink"/>
            <w:noProof/>
          </w:rPr>
          <w:t>Appendices</w:t>
        </w:r>
        <w:r w:rsidR="00F33177">
          <w:rPr>
            <w:noProof/>
            <w:webHidden/>
          </w:rPr>
          <w:tab/>
        </w:r>
        <w:r w:rsidR="00F33177">
          <w:rPr>
            <w:noProof/>
            <w:webHidden/>
          </w:rPr>
          <w:fldChar w:fldCharType="begin"/>
        </w:r>
        <w:r w:rsidR="00F33177">
          <w:rPr>
            <w:noProof/>
            <w:webHidden/>
          </w:rPr>
          <w:instrText xml:space="preserve"> PAGEREF _Toc36502850 \h </w:instrText>
        </w:r>
        <w:r w:rsidR="00F33177">
          <w:rPr>
            <w:noProof/>
            <w:webHidden/>
          </w:rPr>
        </w:r>
        <w:r w:rsidR="00F33177">
          <w:rPr>
            <w:noProof/>
            <w:webHidden/>
          </w:rPr>
          <w:fldChar w:fldCharType="separate"/>
        </w:r>
        <w:r w:rsidR="00F33177">
          <w:rPr>
            <w:noProof/>
            <w:webHidden/>
          </w:rPr>
          <w:t>14</w:t>
        </w:r>
        <w:r w:rsidR="00F33177">
          <w:rPr>
            <w:noProof/>
            <w:webHidden/>
          </w:rPr>
          <w:fldChar w:fldCharType="end"/>
        </w:r>
      </w:hyperlink>
    </w:p>
    <w:p w14:paraId="5D8D0469" w14:textId="6CC0FDE6" w:rsidR="00F33177" w:rsidRPr="0097776C" w:rsidRDefault="00A01198">
      <w:pPr>
        <w:pStyle w:val="TOC2"/>
        <w:tabs>
          <w:tab w:val="left" w:pos="2138"/>
        </w:tabs>
        <w:rPr>
          <w:rFonts w:ascii="Calibri" w:hAnsi="Calibri"/>
          <w:noProof/>
          <w:szCs w:val="22"/>
          <w:lang w:eastAsia="en-GB"/>
        </w:rPr>
      </w:pPr>
      <w:hyperlink w:anchor="_Toc36502851" w:history="1">
        <w:r w:rsidR="00F33177" w:rsidRPr="00FA4A62">
          <w:rPr>
            <w:rStyle w:val="Hyperlink"/>
            <w:noProof/>
          </w:rPr>
          <w:t>Appendix A</w:t>
        </w:r>
        <w:r w:rsidR="00F33177" w:rsidRPr="0097776C">
          <w:rPr>
            <w:rFonts w:ascii="Calibri" w:hAnsi="Calibri"/>
            <w:noProof/>
            <w:szCs w:val="22"/>
            <w:lang w:eastAsia="en-GB"/>
          </w:rPr>
          <w:tab/>
        </w:r>
        <w:r w:rsidR="002617FE">
          <w:rPr>
            <w:rFonts w:ascii="Calibri" w:hAnsi="Calibri"/>
            <w:noProof/>
            <w:szCs w:val="22"/>
            <w:lang w:eastAsia="en-GB"/>
          </w:rPr>
          <w:t>DRAWINGS</w:t>
        </w:r>
        <w:r w:rsidR="00F33177">
          <w:rPr>
            <w:noProof/>
            <w:webHidden/>
          </w:rPr>
          <w:tab/>
        </w:r>
        <w:r w:rsidR="00F33177">
          <w:rPr>
            <w:noProof/>
            <w:webHidden/>
          </w:rPr>
          <w:fldChar w:fldCharType="begin"/>
        </w:r>
        <w:r w:rsidR="00F33177">
          <w:rPr>
            <w:noProof/>
            <w:webHidden/>
          </w:rPr>
          <w:instrText xml:space="preserve"> PAGEREF _Toc36502851 \h </w:instrText>
        </w:r>
        <w:r w:rsidR="00F33177">
          <w:rPr>
            <w:noProof/>
            <w:webHidden/>
          </w:rPr>
        </w:r>
        <w:r w:rsidR="00F33177">
          <w:rPr>
            <w:noProof/>
            <w:webHidden/>
          </w:rPr>
          <w:fldChar w:fldCharType="separate"/>
        </w:r>
        <w:r w:rsidR="00F33177">
          <w:rPr>
            <w:noProof/>
            <w:webHidden/>
          </w:rPr>
          <w:t>14</w:t>
        </w:r>
        <w:r w:rsidR="00F33177">
          <w:rPr>
            <w:noProof/>
            <w:webHidden/>
          </w:rPr>
          <w:fldChar w:fldCharType="end"/>
        </w:r>
      </w:hyperlink>
    </w:p>
    <w:p w14:paraId="3EC9356F" w14:textId="1AE753A5" w:rsidR="00F33177" w:rsidRPr="0097776C" w:rsidRDefault="00A01198" w:rsidP="00067689">
      <w:pPr>
        <w:pStyle w:val="TOC2"/>
        <w:tabs>
          <w:tab w:val="left" w:pos="2138"/>
        </w:tabs>
        <w:rPr>
          <w:rFonts w:ascii="Calibri" w:hAnsi="Calibri"/>
          <w:noProof/>
          <w:szCs w:val="22"/>
          <w:lang w:eastAsia="en-GB"/>
        </w:rPr>
      </w:pPr>
      <w:hyperlink w:anchor="_Toc36502852" w:history="1">
        <w:r w:rsidR="00F33177" w:rsidRPr="00FA4A62">
          <w:rPr>
            <w:rStyle w:val="Hyperlink"/>
            <w:noProof/>
          </w:rPr>
          <w:t>Appendix B</w:t>
        </w:r>
        <w:r w:rsidR="00F33177" w:rsidRPr="0097776C">
          <w:rPr>
            <w:rFonts w:ascii="Calibri" w:hAnsi="Calibri"/>
            <w:noProof/>
            <w:szCs w:val="22"/>
            <w:lang w:eastAsia="en-GB"/>
          </w:rPr>
          <w:tab/>
        </w:r>
        <w:r w:rsidR="009E17DA">
          <w:rPr>
            <w:rFonts w:ascii="Calibri" w:hAnsi="Calibri"/>
            <w:noProof/>
            <w:szCs w:val="22"/>
            <w:lang w:eastAsia="en-GB"/>
          </w:rPr>
          <w:t>Previous Repair Images.</w:t>
        </w:r>
        <w:r w:rsidR="00F33177">
          <w:rPr>
            <w:noProof/>
            <w:webHidden/>
          </w:rPr>
          <w:tab/>
        </w:r>
        <w:r w:rsidR="00F33177">
          <w:rPr>
            <w:noProof/>
            <w:webHidden/>
          </w:rPr>
          <w:fldChar w:fldCharType="begin"/>
        </w:r>
        <w:r w:rsidR="00F33177">
          <w:rPr>
            <w:noProof/>
            <w:webHidden/>
          </w:rPr>
          <w:instrText xml:space="preserve"> PAGEREF _Toc36502852 \h </w:instrText>
        </w:r>
        <w:r w:rsidR="00F33177">
          <w:rPr>
            <w:noProof/>
            <w:webHidden/>
          </w:rPr>
        </w:r>
        <w:r w:rsidR="00F33177">
          <w:rPr>
            <w:noProof/>
            <w:webHidden/>
          </w:rPr>
          <w:fldChar w:fldCharType="separate"/>
        </w:r>
        <w:r w:rsidR="00F33177">
          <w:rPr>
            <w:noProof/>
            <w:webHidden/>
          </w:rPr>
          <w:t>14</w:t>
        </w:r>
        <w:r w:rsidR="00F33177">
          <w:rPr>
            <w:noProof/>
            <w:webHidden/>
          </w:rPr>
          <w:fldChar w:fldCharType="end"/>
        </w:r>
      </w:hyperlink>
    </w:p>
    <w:p w14:paraId="783EFA15" w14:textId="77777777" w:rsidR="00844821" w:rsidRDefault="00844821" w:rsidP="00AF2332">
      <w:r>
        <w:rPr>
          <w:b/>
          <w:bCs/>
          <w:noProof/>
        </w:rPr>
        <w:fldChar w:fldCharType="end"/>
      </w:r>
    </w:p>
    <w:p w14:paraId="230CEED8" w14:textId="77777777" w:rsidR="000F3DC5" w:rsidRPr="0002305C" w:rsidRDefault="000F3DC5" w:rsidP="007227F8">
      <w:pPr>
        <w:keepNext/>
        <w:tabs>
          <w:tab w:val="right" w:leader="dot" w:pos="9184"/>
        </w:tabs>
        <w:spacing w:after="240"/>
        <w:outlineLvl w:val="4"/>
        <w:rPr>
          <w:rFonts w:ascii="Arial" w:hAnsi="Arial" w:cs="Arial"/>
          <w:b/>
          <w:bCs/>
          <w:caps/>
          <w:sz w:val="22"/>
        </w:rPr>
      </w:pPr>
    </w:p>
    <w:p w14:paraId="423387A5" w14:textId="77777777" w:rsidR="0002305C" w:rsidRDefault="0002305C" w:rsidP="00844821">
      <w:pPr>
        <w:keepNext/>
        <w:tabs>
          <w:tab w:val="left" w:pos="709"/>
          <w:tab w:val="right" w:leader="dot" w:pos="9184"/>
        </w:tabs>
        <w:jc w:val="both"/>
        <w:outlineLvl w:val="4"/>
        <w:rPr>
          <w:rFonts w:ascii="Arial" w:hAnsi="Arial" w:cs="Arial"/>
          <w:b/>
          <w:bCs/>
          <w:sz w:val="22"/>
        </w:rPr>
      </w:pPr>
    </w:p>
    <w:p w14:paraId="4DE7A11A" w14:textId="77777777" w:rsidR="007227F8" w:rsidRDefault="007227F8" w:rsidP="0002305C">
      <w:pPr>
        <w:keepNext/>
        <w:tabs>
          <w:tab w:val="left" w:pos="709"/>
          <w:tab w:val="right" w:leader="dot" w:pos="9184"/>
        </w:tabs>
        <w:outlineLvl w:val="5"/>
        <w:rPr>
          <w:rFonts w:ascii="Arial" w:hAnsi="Arial" w:cs="Arial"/>
          <w:b/>
          <w:bCs/>
          <w:sz w:val="22"/>
        </w:rPr>
      </w:pPr>
      <w:r>
        <w:rPr>
          <w:rFonts w:ascii="Arial" w:hAnsi="Arial" w:cs="Arial"/>
          <w:b/>
          <w:bCs/>
          <w:sz w:val="22"/>
        </w:rPr>
        <w:br w:type="page"/>
      </w:r>
    </w:p>
    <w:p w14:paraId="4A1C4C52" w14:textId="77777777" w:rsidR="00DD60FD" w:rsidRDefault="00AF2332" w:rsidP="00962209">
      <w:pPr>
        <w:pStyle w:val="Heading1"/>
        <w:numPr>
          <w:ilvl w:val="0"/>
          <w:numId w:val="0"/>
        </w:numPr>
        <w:ind w:left="851" w:hanging="851"/>
        <w:rPr>
          <w:rFonts w:ascii="Arial" w:hAnsi="Arial"/>
          <w:noProof/>
          <w:lang w:eastAsia="en-GB"/>
        </w:rPr>
      </w:pPr>
      <w:bookmarkStart w:id="5" w:name="_Toc36502781"/>
      <w:r>
        <w:rPr>
          <w:noProof/>
          <w:lang w:eastAsia="en-GB"/>
        </w:rPr>
        <w:lastRenderedPageBreak/>
        <w:t>MAP/LOCATION</w:t>
      </w:r>
      <w:bookmarkEnd w:id="5"/>
    </w:p>
    <w:p w14:paraId="3AA8B284" w14:textId="77777777" w:rsidR="00962209" w:rsidRDefault="00962209" w:rsidP="00962209">
      <w:pPr>
        <w:keepNext/>
        <w:tabs>
          <w:tab w:val="left" w:pos="709"/>
          <w:tab w:val="right" w:leader="dot" w:pos="9184"/>
        </w:tabs>
        <w:outlineLvl w:val="5"/>
        <w:rPr>
          <w:rFonts w:ascii="Arial" w:hAnsi="Arial"/>
          <w:noProof/>
          <w:sz w:val="22"/>
          <w:lang w:eastAsia="en-GB"/>
        </w:rPr>
      </w:pPr>
      <w:r>
        <w:rPr>
          <w:rFonts w:ascii="Arial" w:hAnsi="Arial"/>
          <w:noProof/>
          <w:sz w:val="22"/>
          <w:lang w:eastAsia="en-GB"/>
        </w:rPr>
        <w:t>South Tees Site Company. Teesworks.</w:t>
      </w:r>
    </w:p>
    <w:p w14:paraId="74D54BCA" w14:textId="77777777" w:rsidR="00A74713" w:rsidRDefault="00A74713" w:rsidP="00962209">
      <w:pPr>
        <w:keepNext/>
        <w:tabs>
          <w:tab w:val="left" w:pos="709"/>
          <w:tab w:val="right" w:leader="dot" w:pos="9184"/>
        </w:tabs>
        <w:outlineLvl w:val="5"/>
        <w:rPr>
          <w:rFonts w:ascii="Arial" w:hAnsi="Arial"/>
          <w:noProof/>
          <w:sz w:val="22"/>
          <w:lang w:eastAsia="en-GB"/>
        </w:rPr>
      </w:pPr>
    </w:p>
    <w:p w14:paraId="35C97C6B" w14:textId="77777777" w:rsidR="00A74713" w:rsidRDefault="00A74713" w:rsidP="00962209">
      <w:pPr>
        <w:keepNext/>
        <w:tabs>
          <w:tab w:val="left" w:pos="709"/>
          <w:tab w:val="right" w:leader="dot" w:pos="9184"/>
        </w:tabs>
        <w:outlineLvl w:val="5"/>
        <w:rPr>
          <w:rFonts w:ascii="Arial" w:hAnsi="Arial"/>
          <w:noProof/>
          <w:sz w:val="22"/>
          <w:lang w:eastAsia="en-GB"/>
        </w:rPr>
      </w:pPr>
    </w:p>
    <w:p w14:paraId="0DB6EE6A" w14:textId="77777777" w:rsidR="00A74713" w:rsidRDefault="005F7FD5" w:rsidP="00962209">
      <w:pPr>
        <w:keepNext/>
        <w:tabs>
          <w:tab w:val="left" w:pos="709"/>
          <w:tab w:val="right" w:leader="dot" w:pos="9184"/>
        </w:tabs>
        <w:outlineLvl w:val="5"/>
        <w:rPr>
          <w:rFonts w:ascii="Arial" w:hAnsi="Arial"/>
          <w:b/>
          <w:sz w:val="28"/>
          <w:szCs w:val="28"/>
          <w:lang w:val="en-US"/>
        </w:rPr>
      </w:pPr>
      <w:r>
        <w:rPr>
          <w:rFonts w:ascii="Arial" w:hAnsi="Arial"/>
          <w:noProof/>
          <w:sz w:val="22"/>
          <w:lang w:eastAsia="en-GB"/>
        </w:rPr>
        <w:drawing>
          <wp:inline distT="0" distB="0" distL="0" distR="0" wp14:anchorId="78722B33" wp14:editId="4EF0484D">
            <wp:extent cx="5731510" cy="3820795"/>
            <wp:effectExtent l="0" t="0" r="2540" b="8255"/>
            <wp:docPr id="1" name="Picture 1" descr="A ship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01 - Copy.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3820795"/>
                    </a:xfrm>
                    <a:prstGeom prst="rect">
                      <a:avLst/>
                    </a:prstGeom>
                  </pic:spPr>
                </pic:pic>
              </a:graphicData>
            </a:graphic>
          </wp:inline>
        </w:drawing>
      </w:r>
    </w:p>
    <w:p w14:paraId="3DE50E4F" w14:textId="77777777" w:rsidR="00A74713" w:rsidRDefault="00A74713" w:rsidP="00962209">
      <w:pPr>
        <w:keepNext/>
        <w:tabs>
          <w:tab w:val="left" w:pos="709"/>
          <w:tab w:val="right" w:leader="dot" w:pos="9184"/>
        </w:tabs>
        <w:outlineLvl w:val="5"/>
        <w:rPr>
          <w:rFonts w:ascii="Arial" w:hAnsi="Arial"/>
          <w:b/>
          <w:sz w:val="28"/>
          <w:szCs w:val="28"/>
          <w:lang w:val="en-US"/>
        </w:rPr>
      </w:pPr>
    </w:p>
    <w:p w14:paraId="1762B036" w14:textId="77777777" w:rsidR="00A74713" w:rsidRDefault="00A74713" w:rsidP="00962209">
      <w:pPr>
        <w:keepNext/>
        <w:tabs>
          <w:tab w:val="left" w:pos="709"/>
          <w:tab w:val="right" w:leader="dot" w:pos="9184"/>
        </w:tabs>
        <w:outlineLvl w:val="5"/>
        <w:rPr>
          <w:rFonts w:ascii="Arial" w:hAnsi="Arial"/>
          <w:b/>
          <w:sz w:val="28"/>
          <w:szCs w:val="28"/>
          <w:lang w:val="en-US"/>
        </w:rPr>
      </w:pPr>
    </w:p>
    <w:p w14:paraId="400ED458" w14:textId="77777777" w:rsidR="00A74713" w:rsidRDefault="007227F8" w:rsidP="00962209">
      <w:pPr>
        <w:keepNext/>
        <w:tabs>
          <w:tab w:val="left" w:pos="709"/>
          <w:tab w:val="right" w:leader="dot" w:pos="9184"/>
        </w:tabs>
        <w:outlineLvl w:val="5"/>
        <w:rPr>
          <w:rFonts w:ascii="Arial" w:hAnsi="Arial"/>
          <w:b/>
          <w:sz w:val="28"/>
          <w:szCs w:val="28"/>
          <w:lang w:val="en-US"/>
        </w:rPr>
      </w:pPr>
      <w:r w:rsidRPr="007227F8">
        <w:rPr>
          <w:rFonts w:ascii="Arial" w:hAnsi="Arial"/>
          <w:b/>
          <w:sz w:val="28"/>
          <w:szCs w:val="28"/>
          <w:lang w:val="en-US"/>
        </w:rPr>
        <w:t xml:space="preserve">Figure 1: </w:t>
      </w:r>
      <w:r w:rsidR="00962209">
        <w:rPr>
          <w:rFonts w:ascii="Arial" w:hAnsi="Arial"/>
          <w:b/>
          <w:sz w:val="28"/>
          <w:szCs w:val="28"/>
          <w:lang w:val="en-US"/>
        </w:rPr>
        <w:t>STSC Redcar Works</w:t>
      </w:r>
      <w:r w:rsidR="00A74713">
        <w:rPr>
          <w:rFonts w:ascii="Arial" w:hAnsi="Arial"/>
          <w:b/>
          <w:sz w:val="28"/>
          <w:szCs w:val="28"/>
          <w:lang w:val="en-US"/>
        </w:rPr>
        <w:t>.</w:t>
      </w:r>
    </w:p>
    <w:p w14:paraId="13F50DD0" w14:textId="77777777" w:rsidR="00DD60FD" w:rsidRDefault="00962209" w:rsidP="00962209">
      <w:pPr>
        <w:keepNext/>
        <w:tabs>
          <w:tab w:val="left" w:pos="709"/>
          <w:tab w:val="right" w:leader="dot" w:pos="9184"/>
        </w:tabs>
        <w:outlineLvl w:val="5"/>
        <w:rPr>
          <w:rFonts w:ascii="Arial" w:hAnsi="Arial"/>
          <w:noProof/>
          <w:sz w:val="22"/>
          <w:lang w:eastAsia="en-GB"/>
        </w:rPr>
      </w:pPr>
      <w:r w:rsidRPr="00962209">
        <w:rPr>
          <w:rFonts w:ascii="Arial" w:hAnsi="Arial"/>
          <w:noProof/>
          <w:sz w:val="22"/>
          <w:lang w:eastAsia="en-GB"/>
        </w:rPr>
        <w:lastRenderedPageBreak/>
        <w:drawing>
          <wp:inline distT="0" distB="0" distL="0" distR="0" wp14:anchorId="731286B7" wp14:editId="28C70508">
            <wp:extent cx="5731510" cy="6569075"/>
            <wp:effectExtent l="0" t="0" r="254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6569075"/>
                    </a:xfrm>
                    <a:prstGeom prst="rect">
                      <a:avLst/>
                    </a:prstGeom>
                  </pic:spPr>
                </pic:pic>
              </a:graphicData>
            </a:graphic>
          </wp:inline>
        </w:drawing>
      </w:r>
    </w:p>
    <w:p w14:paraId="3B1F8FDF" w14:textId="77777777" w:rsidR="00DD60FD" w:rsidRDefault="00DD60FD" w:rsidP="0002305C">
      <w:pPr>
        <w:keepNext/>
        <w:tabs>
          <w:tab w:val="left" w:pos="709"/>
          <w:tab w:val="right" w:leader="dot" w:pos="9184"/>
        </w:tabs>
        <w:outlineLvl w:val="5"/>
        <w:rPr>
          <w:rFonts w:ascii="Arial" w:hAnsi="Arial" w:cs="Arial"/>
          <w:b/>
          <w:bCs/>
          <w:sz w:val="22"/>
        </w:rPr>
      </w:pPr>
    </w:p>
    <w:p w14:paraId="44DF3767" w14:textId="77777777" w:rsidR="007227F8" w:rsidRDefault="007227F8" w:rsidP="0002305C">
      <w:pPr>
        <w:keepNext/>
        <w:tabs>
          <w:tab w:val="left" w:pos="709"/>
          <w:tab w:val="right" w:leader="dot" w:pos="9184"/>
        </w:tabs>
        <w:outlineLvl w:val="5"/>
        <w:rPr>
          <w:rFonts w:ascii="Arial" w:hAnsi="Arial" w:cs="Arial"/>
          <w:b/>
          <w:bCs/>
          <w:sz w:val="22"/>
        </w:rPr>
      </w:pPr>
    </w:p>
    <w:p w14:paraId="425D38A5" w14:textId="77777777" w:rsidR="007227F8" w:rsidRPr="00DD60FD" w:rsidRDefault="007227F8" w:rsidP="007227F8">
      <w:pPr>
        <w:tabs>
          <w:tab w:val="left" w:pos="930"/>
        </w:tabs>
        <w:spacing w:line="360" w:lineRule="auto"/>
        <w:jc w:val="center"/>
        <w:rPr>
          <w:rFonts w:ascii="Arial" w:hAnsi="Arial"/>
          <w:b/>
          <w:sz w:val="28"/>
          <w:szCs w:val="28"/>
        </w:rPr>
      </w:pPr>
      <w:bookmarkStart w:id="6" w:name="_Toc435773395"/>
      <w:r w:rsidRPr="00DD60FD">
        <w:rPr>
          <w:rFonts w:ascii="Arial" w:hAnsi="Arial"/>
          <w:b/>
          <w:sz w:val="28"/>
          <w:szCs w:val="28"/>
        </w:rPr>
        <w:t>Figure 2:</w:t>
      </w:r>
      <w:bookmarkEnd w:id="6"/>
      <w:r w:rsidRPr="00DD60FD">
        <w:rPr>
          <w:rFonts w:ascii="Arial" w:hAnsi="Arial"/>
          <w:b/>
          <w:sz w:val="28"/>
          <w:szCs w:val="28"/>
        </w:rPr>
        <w:t xml:space="preserve"> </w:t>
      </w:r>
      <w:r w:rsidR="00A74713">
        <w:rPr>
          <w:rFonts w:ascii="Arial" w:hAnsi="Arial"/>
          <w:b/>
          <w:sz w:val="28"/>
          <w:szCs w:val="28"/>
        </w:rPr>
        <w:t>Ariel View of the South Tees Site.</w:t>
      </w:r>
    </w:p>
    <w:p w14:paraId="0D52DDB3" w14:textId="77777777" w:rsidR="007227F8" w:rsidRDefault="007227F8" w:rsidP="0002305C">
      <w:pPr>
        <w:keepNext/>
        <w:tabs>
          <w:tab w:val="left" w:pos="709"/>
          <w:tab w:val="right" w:leader="dot" w:pos="9184"/>
        </w:tabs>
        <w:outlineLvl w:val="5"/>
        <w:rPr>
          <w:rFonts w:ascii="Arial" w:hAnsi="Arial" w:cs="Arial"/>
          <w:sz w:val="22"/>
        </w:rPr>
      </w:pPr>
    </w:p>
    <w:p w14:paraId="3F0FC1A4" w14:textId="77777777" w:rsidR="007227F8" w:rsidRDefault="007227F8" w:rsidP="007227F8">
      <w:pPr>
        <w:keepNext/>
        <w:tabs>
          <w:tab w:val="left" w:pos="709"/>
          <w:tab w:val="right" w:leader="dot" w:pos="9184"/>
        </w:tabs>
        <w:jc w:val="center"/>
        <w:outlineLvl w:val="5"/>
        <w:rPr>
          <w:rFonts w:ascii="Arial" w:hAnsi="Arial" w:cs="Arial"/>
          <w:sz w:val="22"/>
        </w:rPr>
      </w:pPr>
    </w:p>
    <w:p w14:paraId="5A849176" w14:textId="77777777" w:rsidR="00CD1131" w:rsidRDefault="00CD1131" w:rsidP="00E863B3">
      <w:pPr>
        <w:pStyle w:val="Heading1"/>
        <w:numPr>
          <w:ilvl w:val="0"/>
          <w:numId w:val="0"/>
        </w:numPr>
        <w:ind w:left="851" w:hanging="851"/>
        <w:rPr>
          <w:rFonts w:ascii="Arial" w:hAnsi="Arial"/>
        </w:rPr>
      </w:pPr>
    </w:p>
    <w:p w14:paraId="2ACD3063" w14:textId="77777777" w:rsidR="00CD1131" w:rsidRPr="00CD1131" w:rsidRDefault="00CD1131" w:rsidP="00CD1131"/>
    <w:p w14:paraId="1CC61B9C" w14:textId="77777777" w:rsidR="00CD1131" w:rsidRPr="00CD1131" w:rsidRDefault="00CD1131" w:rsidP="00CD1131"/>
    <w:p w14:paraId="771DFABF" w14:textId="77777777" w:rsidR="00CD1131" w:rsidRPr="00CD1131" w:rsidRDefault="00CD1131" w:rsidP="00CD1131"/>
    <w:p w14:paraId="542971BD" w14:textId="77777777" w:rsidR="00CD1131" w:rsidRPr="00CD1131" w:rsidRDefault="00CD1131" w:rsidP="00CD1131"/>
    <w:p w14:paraId="54FD3F58" w14:textId="77777777" w:rsidR="00CD1131" w:rsidRPr="00CD1131" w:rsidRDefault="00CD1131" w:rsidP="00CD1131"/>
    <w:p w14:paraId="1273EB16" w14:textId="77777777" w:rsidR="00CD1131" w:rsidRPr="00CD1131" w:rsidRDefault="00CD1131" w:rsidP="00CD1131"/>
    <w:p w14:paraId="040E75D9" w14:textId="77777777" w:rsidR="008439E4" w:rsidRDefault="008439E4" w:rsidP="00E863B3">
      <w:pPr>
        <w:pStyle w:val="Heading1"/>
        <w:numPr>
          <w:ilvl w:val="0"/>
          <w:numId w:val="0"/>
        </w:numPr>
        <w:ind w:left="851" w:hanging="851"/>
        <w:rPr>
          <w:lang w:eastAsia="en-GB"/>
        </w:rPr>
      </w:pPr>
      <w:bookmarkStart w:id="7" w:name="_Toc36502782"/>
      <w:r w:rsidRPr="008439E4">
        <w:rPr>
          <w:lang w:eastAsia="en-GB"/>
        </w:rPr>
        <w:lastRenderedPageBreak/>
        <w:t>A</w:t>
      </w:r>
      <w:r w:rsidR="00E863B3">
        <w:rPr>
          <w:lang w:eastAsia="en-GB"/>
        </w:rPr>
        <w:t>BBREVIATIONS</w:t>
      </w:r>
      <w:bookmarkEnd w:id="7"/>
    </w:p>
    <w:p w14:paraId="39CBCAEB" w14:textId="77777777" w:rsidR="008439E4" w:rsidRPr="008439E4" w:rsidRDefault="008439E4" w:rsidP="008439E4">
      <w:pPr>
        <w:keepNext/>
        <w:tabs>
          <w:tab w:val="left" w:pos="709"/>
          <w:tab w:val="right" w:leader="dot" w:pos="9184"/>
        </w:tabs>
        <w:outlineLvl w:val="5"/>
        <w:rPr>
          <w:rFonts w:ascii="Arial" w:hAnsi="Arial"/>
          <w:b/>
          <w:caps/>
          <w:sz w:val="22"/>
          <w:szCs w:val="22"/>
        </w:rPr>
      </w:pP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650"/>
      </w:tblGrid>
      <w:tr w:rsidR="008439E4" w:rsidRPr="008439E4" w14:paraId="171831CC" w14:textId="77777777" w:rsidTr="00796AC8">
        <w:trPr>
          <w:trHeight w:val="395"/>
          <w:tblHeader/>
        </w:trPr>
        <w:tc>
          <w:tcPr>
            <w:tcW w:w="1985" w:type="dxa"/>
            <w:tcBorders>
              <w:bottom w:val="single" w:sz="12" w:space="0" w:color="auto"/>
            </w:tcBorders>
            <w:shd w:val="clear" w:color="auto" w:fill="D9D9D9"/>
            <w:vAlign w:val="center"/>
          </w:tcPr>
          <w:p w14:paraId="5A345EFA" w14:textId="77777777" w:rsidR="008439E4" w:rsidRPr="008439E4" w:rsidRDefault="008439E4" w:rsidP="008439E4">
            <w:pPr>
              <w:spacing w:before="60" w:after="60"/>
              <w:rPr>
                <w:rFonts w:ascii="Arial" w:eastAsia="Calibri" w:hAnsi="Arial"/>
                <w:b/>
                <w:sz w:val="18"/>
                <w:szCs w:val="22"/>
              </w:rPr>
            </w:pPr>
            <w:r w:rsidRPr="008439E4">
              <w:rPr>
                <w:rFonts w:ascii="Arial" w:eastAsia="Calibri" w:hAnsi="Arial"/>
                <w:b/>
                <w:sz w:val="18"/>
                <w:szCs w:val="22"/>
              </w:rPr>
              <w:t>ABBREVIATION</w:t>
            </w:r>
          </w:p>
        </w:tc>
        <w:tc>
          <w:tcPr>
            <w:tcW w:w="7650" w:type="dxa"/>
            <w:tcBorders>
              <w:bottom w:val="single" w:sz="12" w:space="0" w:color="auto"/>
            </w:tcBorders>
            <w:shd w:val="clear" w:color="auto" w:fill="D9D9D9"/>
            <w:vAlign w:val="center"/>
          </w:tcPr>
          <w:p w14:paraId="262C9335" w14:textId="77777777" w:rsidR="008439E4" w:rsidRPr="008439E4" w:rsidRDefault="008439E4" w:rsidP="008439E4">
            <w:pPr>
              <w:spacing w:before="60" w:after="60"/>
              <w:rPr>
                <w:rFonts w:ascii="Arial" w:eastAsia="Calibri" w:hAnsi="Arial"/>
                <w:b/>
                <w:sz w:val="18"/>
                <w:szCs w:val="22"/>
              </w:rPr>
            </w:pPr>
            <w:r w:rsidRPr="008439E4">
              <w:rPr>
                <w:rFonts w:ascii="Arial" w:eastAsia="Calibri" w:hAnsi="Arial"/>
                <w:b/>
                <w:sz w:val="18"/>
                <w:szCs w:val="22"/>
              </w:rPr>
              <w:t>DESCRIPTION</w:t>
            </w:r>
          </w:p>
        </w:tc>
      </w:tr>
      <w:tr w:rsidR="008439E4" w:rsidRPr="008439E4" w14:paraId="0D5FB543" w14:textId="77777777" w:rsidTr="00796AC8">
        <w:tc>
          <w:tcPr>
            <w:tcW w:w="1985" w:type="dxa"/>
            <w:shd w:val="clear" w:color="auto" w:fill="auto"/>
          </w:tcPr>
          <w:p w14:paraId="163B14E9"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CDM</w:t>
            </w:r>
          </w:p>
        </w:tc>
        <w:tc>
          <w:tcPr>
            <w:tcW w:w="7650" w:type="dxa"/>
            <w:shd w:val="clear" w:color="auto" w:fill="auto"/>
          </w:tcPr>
          <w:p w14:paraId="739DF227"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Construction Management Design [Regulations]</w:t>
            </w:r>
          </w:p>
        </w:tc>
      </w:tr>
      <w:tr w:rsidR="008439E4" w:rsidRPr="008439E4" w14:paraId="50086BF9" w14:textId="77777777" w:rsidTr="00796AC8">
        <w:trPr>
          <w:trHeight w:val="323"/>
        </w:trPr>
        <w:tc>
          <w:tcPr>
            <w:tcW w:w="1985" w:type="dxa"/>
            <w:shd w:val="clear" w:color="auto" w:fill="auto"/>
          </w:tcPr>
          <w:p w14:paraId="2BB97ED1"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COMAH</w:t>
            </w:r>
          </w:p>
        </w:tc>
        <w:tc>
          <w:tcPr>
            <w:tcW w:w="7650" w:type="dxa"/>
            <w:shd w:val="clear" w:color="auto" w:fill="auto"/>
          </w:tcPr>
          <w:p w14:paraId="0642E99A"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 xml:space="preserve">Control of Major Accident Hazards </w:t>
            </w:r>
            <w:r w:rsidR="00B73C3D" w:rsidRPr="008439E4">
              <w:rPr>
                <w:rFonts w:ascii="Arial" w:eastAsia="Calibri" w:hAnsi="Arial"/>
                <w:sz w:val="18"/>
                <w:szCs w:val="22"/>
              </w:rPr>
              <w:t>Regulations</w:t>
            </w:r>
            <w:r w:rsidRPr="008439E4">
              <w:rPr>
                <w:rFonts w:ascii="Arial" w:eastAsia="Calibri" w:hAnsi="Arial"/>
                <w:sz w:val="18"/>
                <w:szCs w:val="22"/>
              </w:rPr>
              <w:t>.</w:t>
            </w:r>
          </w:p>
        </w:tc>
      </w:tr>
      <w:tr w:rsidR="008439E4" w:rsidRPr="008439E4" w14:paraId="5445D891" w14:textId="77777777" w:rsidTr="00796AC8">
        <w:trPr>
          <w:trHeight w:val="251"/>
        </w:trPr>
        <w:tc>
          <w:tcPr>
            <w:tcW w:w="1985" w:type="dxa"/>
            <w:shd w:val="clear" w:color="auto" w:fill="auto"/>
          </w:tcPr>
          <w:p w14:paraId="6E22FDAE"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EA</w:t>
            </w:r>
          </w:p>
        </w:tc>
        <w:tc>
          <w:tcPr>
            <w:tcW w:w="7650" w:type="dxa"/>
            <w:shd w:val="clear" w:color="auto" w:fill="auto"/>
          </w:tcPr>
          <w:p w14:paraId="4F6AEE53"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Environmental Agency</w:t>
            </w:r>
          </w:p>
        </w:tc>
      </w:tr>
      <w:tr w:rsidR="008439E4" w:rsidRPr="008439E4" w14:paraId="59A92E11" w14:textId="77777777" w:rsidTr="00796AC8">
        <w:tc>
          <w:tcPr>
            <w:tcW w:w="1985" w:type="dxa"/>
            <w:shd w:val="clear" w:color="auto" w:fill="auto"/>
          </w:tcPr>
          <w:p w14:paraId="16921A87"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EIA</w:t>
            </w:r>
          </w:p>
        </w:tc>
        <w:tc>
          <w:tcPr>
            <w:tcW w:w="7650" w:type="dxa"/>
            <w:shd w:val="clear" w:color="auto" w:fill="auto"/>
          </w:tcPr>
          <w:p w14:paraId="7E107D70"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Environmental Impact Assessment</w:t>
            </w:r>
          </w:p>
        </w:tc>
      </w:tr>
      <w:tr w:rsidR="008439E4" w:rsidRPr="008439E4" w14:paraId="6C2D5AB6" w14:textId="77777777" w:rsidTr="00796AC8">
        <w:tc>
          <w:tcPr>
            <w:tcW w:w="1985" w:type="dxa"/>
            <w:shd w:val="clear" w:color="auto" w:fill="auto"/>
          </w:tcPr>
          <w:p w14:paraId="4A593018"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HAV</w:t>
            </w:r>
          </w:p>
        </w:tc>
        <w:tc>
          <w:tcPr>
            <w:tcW w:w="7650" w:type="dxa"/>
            <w:shd w:val="clear" w:color="auto" w:fill="auto"/>
          </w:tcPr>
          <w:p w14:paraId="5A96F477"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Hand Arm Vibration</w:t>
            </w:r>
          </w:p>
        </w:tc>
      </w:tr>
      <w:tr w:rsidR="008439E4" w:rsidRPr="008439E4" w14:paraId="7C33DFA1" w14:textId="77777777" w:rsidTr="00796AC8">
        <w:tc>
          <w:tcPr>
            <w:tcW w:w="1985" w:type="dxa"/>
            <w:shd w:val="clear" w:color="auto" w:fill="auto"/>
          </w:tcPr>
          <w:p w14:paraId="22FDDE06"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HSE</w:t>
            </w:r>
          </w:p>
        </w:tc>
        <w:tc>
          <w:tcPr>
            <w:tcW w:w="7650" w:type="dxa"/>
            <w:shd w:val="clear" w:color="auto" w:fill="auto"/>
          </w:tcPr>
          <w:p w14:paraId="003B40DC"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Health &amp; Safety Executive (</w:t>
            </w:r>
            <w:hyperlink r:id="rId14" w:history="1">
              <w:r w:rsidRPr="008439E4">
                <w:rPr>
                  <w:rFonts w:ascii="Arial" w:eastAsia="Calibri" w:hAnsi="Arial"/>
                  <w:color w:val="0000FF"/>
                  <w:sz w:val="18"/>
                  <w:szCs w:val="22"/>
                  <w:u w:val="single"/>
                </w:rPr>
                <w:t>www.hse.gov.uk</w:t>
              </w:r>
            </w:hyperlink>
            <w:r w:rsidRPr="008439E4">
              <w:rPr>
                <w:rFonts w:ascii="Arial" w:eastAsia="Calibri" w:hAnsi="Arial"/>
                <w:sz w:val="18"/>
                <w:szCs w:val="22"/>
              </w:rPr>
              <w:t>)</w:t>
            </w:r>
          </w:p>
        </w:tc>
      </w:tr>
      <w:tr w:rsidR="008439E4" w:rsidRPr="008439E4" w14:paraId="1C881BE0" w14:textId="77777777" w:rsidTr="00796AC8">
        <w:tc>
          <w:tcPr>
            <w:tcW w:w="1985" w:type="dxa"/>
            <w:shd w:val="clear" w:color="auto" w:fill="auto"/>
          </w:tcPr>
          <w:p w14:paraId="6D172E08"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HSEQ</w:t>
            </w:r>
          </w:p>
        </w:tc>
        <w:tc>
          <w:tcPr>
            <w:tcW w:w="7650" w:type="dxa"/>
            <w:shd w:val="clear" w:color="auto" w:fill="auto"/>
          </w:tcPr>
          <w:p w14:paraId="2D4DCB97"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Health, Safety, Environment and Quality</w:t>
            </w:r>
          </w:p>
        </w:tc>
      </w:tr>
      <w:tr w:rsidR="008439E4" w:rsidRPr="008439E4" w14:paraId="16FABB61" w14:textId="77777777" w:rsidTr="00796AC8">
        <w:tc>
          <w:tcPr>
            <w:tcW w:w="1985" w:type="dxa"/>
            <w:shd w:val="clear" w:color="auto" w:fill="auto"/>
          </w:tcPr>
          <w:p w14:paraId="2CA226CF"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LEL</w:t>
            </w:r>
          </w:p>
        </w:tc>
        <w:tc>
          <w:tcPr>
            <w:tcW w:w="7650" w:type="dxa"/>
            <w:shd w:val="clear" w:color="auto" w:fill="auto"/>
          </w:tcPr>
          <w:p w14:paraId="63B7A325"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Lower Explosive Limits</w:t>
            </w:r>
          </w:p>
        </w:tc>
      </w:tr>
      <w:tr w:rsidR="008439E4" w:rsidRPr="008439E4" w14:paraId="1B388D28" w14:textId="77777777" w:rsidTr="00796AC8">
        <w:tc>
          <w:tcPr>
            <w:tcW w:w="1985" w:type="dxa"/>
            <w:shd w:val="clear" w:color="auto" w:fill="auto"/>
          </w:tcPr>
          <w:p w14:paraId="2BF33229"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MSDS</w:t>
            </w:r>
          </w:p>
        </w:tc>
        <w:tc>
          <w:tcPr>
            <w:tcW w:w="7650" w:type="dxa"/>
            <w:shd w:val="clear" w:color="auto" w:fill="auto"/>
          </w:tcPr>
          <w:p w14:paraId="2BD81208"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Material Safety Data Sheets</w:t>
            </w:r>
          </w:p>
        </w:tc>
      </w:tr>
      <w:tr w:rsidR="008439E4" w:rsidRPr="008439E4" w14:paraId="21524B61" w14:textId="77777777" w:rsidTr="00796AC8">
        <w:tc>
          <w:tcPr>
            <w:tcW w:w="1985" w:type="dxa"/>
            <w:shd w:val="clear" w:color="auto" w:fill="auto"/>
          </w:tcPr>
          <w:p w14:paraId="638BFF9C"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N/A (n/a)</w:t>
            </w:r>
          </w:p>
        </w:tc>
        <w:tc>
          <w:tcPr>
            <w:tcW w:w="7650" w:type="dxa"/>
            <w:shd w:val="clear" w:color="auto" w:fill="auto"/>
          </w:tcPr>
          <w:p w14:paraId="0CD9F9D6"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Not Applicable</w:t>
            </w:r>
          </w:p>
        </w:tc>
      </w:tr>
      <w:tr w:rsidR="008439E4" w:rsidRPr="008439E4" w14:paraId="49AFDD47" w14:textId="77777777" w:rsidTr="00796AC8">
        <w:tc>
          <w:tcPr>
            <w:tcW w:w="1985" w:type="dxa"/>
            <w:shd w:val="clear" w:color="auto" w:fill="auto"/>
          </w:tcPr>
          <w:p w14:paraId="6D228A66"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PPE</w:t>
            </w:r>
          </w:p>
        </w:tc>
        <w:tc>
          <w:tcPr>
            <w:tcW w:w="7650" w:type="dxa"/>
            <w:shd w:val="clear" w:color="auto" w:fill="auto"/>
          </w:tcPr>
          <w:p w14:paraId="612453CE"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Personal Protective Equipment</w:t>
            </w:r>
          </w:p>
        </w:tc>
      </w:tr>
      <w:tr w:rsidR="008439E4" w:rsidRPr="008439E4" w14:paraId="3B68BB91" w14:textId="77777777" w:rsidTr="00796AC8">
        <w:tc>
          <w:tcPr>
            <w:tcW w:w="1985" w:type="dxa"/>
            <w:shd w:val="clear" w:color="auto" w:fill="auto"/>
          </w:tcPr>
          <w:p w14:paraId="7AC8C5A8"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RAMS</w:t>
            </w:r>
          </w:p>
        </w:tc>
        <w:tc>
          <w:tcPr>
            <w:tcW w:w="7650" w:type="dxa"/>
            <w:shd w:val="clear" w:color="auto" w:fill="auto"/>
          </w:tcPr>
          <w:p w14:paraId="0353A835"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Risk Assessments and Method Statements</w:t>
            </w:r>
          </w:p>
        </w:tc>
      </w:tr>
      <w:tr w:rsidR="008439E4" w:rsidRPr="008439E4" w14:paraId="78C433B2" w14:textId="77777777" w:rsidTr="00796AC8">
        <w:tc>
          <w:tcPr>
            <w:tcW w:w="1985" w:type="dxa"/>
            <w:shd w:val="clear" w:color="auto" w:fill="auto"/>
          </w:tcPr>
          <w:p w14:paraId="3BF07A00" w14:textId="77777777" w:rsidR="008439E4" w:rsidRPr="008439E4" w:rsidRDefault="008439E4" w:rsidP="008439E4">
            <w:pPr>
              <w:spacing w:before="60" w:after="60"/>
              <w:rPr>
                <w:rFonts w:ascii="Arial" w:eastAsia="Calibri" w:hAnsi="Arial"/>
                <w:sz w:val="18"/>
                <w:szCs w:val="22"/>
              </w:rPr>
            </w:pPr>
            <w:proofErr w:type="spellStart"/>
            <w:r w:rsidRPr="008439E4">
              <w:rPr>
                <w:rFonts w:ascii="Arial" w:eastAsia="Calibri" w:hAnsi="Arial"/>
                <w:sz w:val="18"/>
                <w:szCs w:val="22"/>
              </w:rPr>
              <w:t>SSoW</w:t>
            </w:r>
            <w:proofErr w:type="spellEnd"/>
          </w:p>
        </w:tc>
        <w:tc>
          <w:tcPr>
            <w:tcW w:w="7650" w:type="dxa"/>
            <w:shd w:val="clear" w:color="auto" w:fill="auto"/>
          </w:tcPr>
          <w:p w14:paraId="1385380E"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Safe System of Work</w:t>
            </w:r>
          </w:p>
        </w:tc>
      </w:tr>
      <w:tr w:rsidR="008439E4" w:rsidRPr="008439E4" w14:paraId="6B79BB5E" w14:textId="77777777" w:rsidTr="00796AC8">
        <w:tc>
          <w:tcPr>
            <w:tcW w:w="1985" w:type="dxa"/>
            <w:shd w:val="clear" w:color="auto" w:fill="auto"/>
          </w:tcPr>
          <w:p w14:paraId="1A001FDD"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WIP</w:t>
            </w:r>
          </w:p>
        </w:tc>
        <w:tc>
          <w:tcPr>
            <w:tcW w:w="7650" w:type="dxa"/>
            <w:shd w:val="clear" w:color="auto" w:fill="auto"/>
          </w:tcPr>
          <w:p w14:paraId="11D31FDA" w14:textId="77777777" w:rsidR="008439E4" w:rsidRPr="008439E4" w:rsidRDefault="008439E4" w:rsidP="008439E4">
            <w:pPr>
              <w:spacing w:before="60" w:after="60"/>
              <w:rPr>
                <w:rFonts w:ascii="Arial" w:eastAsia="Calibri" w:hAnsi="Arial"/>
                <w:sz w:val="18"/>
                <w:szCs w:val="22"/>
              </w:rPr>
            </w:pPr>
            <w:r w:rsidRPr="008439E4">
              <w:rPr>
                <w:rFonts w:ascii="Arial" w:eastAsia="Calibri" w:hAnsi="Arial"/>
                <w:sz w:val="18"/>
                <w:szCs w:val="22"/>
              </w:rPr>
              <w:t xml:space="preserve">Work </w:t>
            </w:r>
            <w:proofErr w:type="gramStart"/>
            <w:r w:rsidRPr="008439E4">
              <w:rPr>
                <w:rFonts w:ascii="Arial" w:eastAsia="Calibri" w:hAnsi="Arial"/>
                <w:sz w:val="18"/>
                <w:szCs w:val="22"/>
              </w:rPr>
              <w:t>In</w:t>
            </w:r>
            <w:proofErr w:type="gramEnd"/>
            <w:r w:rsidRPr="008439E4">
              <w:rPr>
                <w:rFonts w:ascii="Arial" w:eastAsia="Calibri" w:hAnsi="Arial"/>
                <w:sz w:val="18"/>
                <w:szCs w:val="22"/>
              </w:rPr>
              <w:t xml:space="preserve"> Progress</w:t>
            </w:r>
          </w:p>
        </w:tc>
      </w:tr>
      <w:tr w:rsidR="008439E4" w:rsidRPr="008439E4" w14:paraId="31E21961" w14:textId="77777777" w:rsidTr="00796AC8">
        <w:tc>
          <w:tcPr>
            <w:tcW w:w="1985" w:type="dxa"/>
            <w:shd w:val="clear" w:color="auto" w:fill="auto"/>
          </w:tcPr>
          <w:p w14:paraId="381608CC" w14:textId="77777777" w:rsidR="008439E4" w:rsidRPr="008439E4" w:rsidRDefault="008439E4" w:rsidP="008439E4">
            <w:pPr>
              <w:spacing w:before="60" w:after="60"/>
              <w:rPr>
                <w:rFonts w:ascii="Arial" w:eastAsia="Calibri" w:hAnsi="Arial"/>
                <w:sz w:val="18"/>
                <w:szCs w:val="22"/>
              </w:rPr>
            </w:pPr>
          </w:p>
        </w:tc>
        <w:tc>
          <w:tcPr>
            <w:tcW w:w="7650" w:type="dxa"/>
            <w:shd w:val="clear" w:color="auto" w:fill="auto"/>
          </w:tcPr>
          <w:p w14:paraId="405C597E" w14:textId="77777777" w:rsidR="008439E4" w:rsidRPr="008439E4" w:rsidRDefault="008439E4" w:rsidP="008439E4">
            <w:pPr>
              <w:spacing w:before="60" w:after="60"/>
              <w:rPr>
                <w:rFonts w:ascii="Arial" w:eastAsia="Calibri" w:hAnsi="Arial"/>
                <w:sz w:val="18"/>
                <w:szCs w:val="22"/>
              </w:rPr>
            </w:pPr>
          </w:p>
        </w:tc>
      </w:tr>
      <w:tr w:rsidR="008439E4" w:rsidRPr="008439E4" w14:paraId="7BD9DE63" w14:textId="77777777" w:rsidTr="00796AC8">
        <w:tc>
          <w:tcPr>
            <w:tcW w:w="1985" w:type="dxa"/>
            <w:shd w:val="clear" w:color="auto" w:fill="auto"/>
          </w:tcPr>
          <w:p w14:paraId="49F47993" w14:textId="77777777" w:rsidR="008439E4" w:rsidRPr="008439E4" w:rsidRDefault="008439E4" w:rsidP="008439E4">
            <w:pPr>
              <w:spacing w:before="60" w:after="60"/>
              <w:rPr>
                <w:rFonts w:ascii="Arial" w:eastAsia="Calibri" w:hAnsi="Arial"/>
                <w:sz w:val="18"/>
                <w:szCs w:val="22"/>
              </w:rPr>
            </w:pPr>
          </w:p>
        </w:tc>
        <w:tc>
          <w:tcPr>
            <w:tcW w:w="7650" w:type="dxa"/>
            <w:shd w:val="clear" w:color="auto" w:fill="auto"/>
          </w:tcPr>
          <w:p w14:paraId="42E8E65A" w14:textId="77777777" w:rsidR="008439E4" w:rsidRPr="008439E4" w:rsidRDefault="008439E4" w:rsidP="008439E4">
            <w:pPr>
              <w:spacing w:before="60" w:after="60"/>
              <w:rPr>
                <w:rFonts w:ascii="Arial" w:eastAsia="Calibri" w:hAnsi="Arial"/>
                <w:sz w:val="18"/>
                <w:szCs w:val="22"/>
              </w:rPr>
            </w:pPr>
          </w:p>
        </w:tc>
      </w:tr>
      <w:tr w:rsidR="008439E4" w:rsidRPr="008439E4" w14:paraId="367309BA" w14:textId="77777777" w:rsidTr="00796AC8">
        <w:tc>
          <w:tcPr>
            <w:tcW w:w="1985" w:type="dxa"/>
            <w:shd w:val="clear" w:color="auto" w:fill="auto"/>
          </w:tcPr>
          <w:p w14:paraId="7035780B" w14:textId="77777777" w:rsidR="008439E4" w:rsidRPr="008439E4" w:rsidRDefault="008439E4" w:rsidP="008439E4">
            <w:pPr>
              <w:spacing w:before="60" w:after="60"/>
              <w:rPr>
                <w:rFonts w:ascii="Arial" w:eastAsia="Calibri" w:hAnsi="Arial"/>
                <w:sz w:val="18"/>
                <w:szCs w:val="22"/>
              </w:rPr>
            </w:pPr>
          </w:p>
        </w:tc>
        <w:tc>
          <w:tcPr>
            <w:tcW w:w="7650" w:type="dxa"/>
            <w:shd w:val="clear" w:color="auto" w:fill="auto"/>
          </w:tcPr>
          <w:p w14:paraId="4E4B3668" w14:textId="77777777" w:rsidR="008439E4" w:rsidRPr="008439E4" w:rsidRDefault="008439E4" w:rsidP="008439E4">
            <w:pPr>
              <w:spacing w:before="60" w:after="60"/>
              <w:rPr>
                <w:rFonts w:ascii="Arial" w:eastAsia="Calibri" w:hAnsi="Arial"/>
                <w:sz w:val="18"/>
                <w:szCs w:val="22"/>
              </w:rPr>
            </w:pPr>
          </w:p>
        </w:tc>
      </w:tr>
      <w:tr w:rsidR="008439E4" w:rsidRPr="008439E4" w14:paraId="4B9D6D3C" w14:textId="77777777" w:rsidTr="00796AC8">
        <w:tc>
          <w:tcPr>
            <w:tcW w:w="1985" w:type="dxa"/>
            <w:shd w:val="clear" w:color="auto" w:fill="auto"/>
          </w:tcPr>
          <w:p w14:paraId="7648E528" w14:textId="77777777" w:rsidR="008439E4" w:rsidRPr="008439E4" w:rsidRDefault="008439E4" w:rsidP="008439E4">
            <w:pPr>
              <w:spacing w:before="60" w:after="60"/>
              <w:rPr>
                <w:rFonts w:ascii="Arial" w:eastAsia="Calibri" w:hAnsi="Arial"/>
                <w:sz w:val="18"/>
                <w:szCs w:val="22"/>
              </w:rPr>
            </w:pPr>
          </w:p>
        </w:tc>
        <w:tc>
          <w:tcPr>
            <w:tcW w:w="7650" w:type="dxa"/>
            <w:shd w:val="clear" w:color="auto" w:fill="auto"/>
          </w:tcPr>
          <w:p w14:paraId="658C1F66" w14:textId="77777777" w:rsidR="008439E4" w:rsidRPr="008439E4" w:rsidRDefault="008439E4" w:rsidP="008439E4">
            <w:pPr>
              <w:spacing w:before="60" w:after="60"/>
              <w:rPr>
                <w:rFonts w:ascii="Arial" w:eastAsia="Calibri" w:hAnsi="Arial"/>
                <w:sz w:val="18"/>
                <w:szCs w:val="22"/>
              </w:rPr>
            </w:pPr>
          </w:p>
        </w:tc>
      </w:tr>
      <w:tr w:rsidR="008439E4" w:rsidRPr="008439E4" w14:paraId="42D0D505" w14:textId="77777777" w:rsidTr="00796AC8">
        <w:tc>
          <w:tcPr>
            <w:tcW w:w="1985" w:type="dxa"/>
            <w:shd w:val="clear" w:color="auto" w:fill="auto"/>
          </w:tcPr>
          <w:p w14:paraId="71748730" w14:textId="77777777" w:rsidR="008439E4" w:rsidRPr="008439E4" w:rsidRDefault="008439E4" w:rsidP="008439E4">
            <w:pPr>
              <w:spacing w:before="60" w:after="60"/>
              <w:rPr>
                <w:rFonts w:ascii="Arial" w:eastAsia="Calibri" w:hAnsi="Arial"/>
                <w:sz w:val="18"/>
                <w:szCs w:val="22"/>
              </w:rPr>
            </w:pPr>
          </w:p>
        </w:tc>
        <w:tc>
          <w:tcPr>
            <w:tcW w:w="7650" w:type="dxa"/>
            <w:shd w:val="clear" w:color="auto" w:fill="auto"/>
          </w:tcPr>
          <w:p w14:paraId="1E7327F6" w14:textId="77777777" w:rsidR="008439E4" w:rsidRPr="008439E4" w:rsidRDefault="008439E4" w:rsidP="008439E4">
            <w:pPr>
              <w:spacing w:before="60" w:after="60"/>
              <w:rPr>
                <w:rFonts w:ascii="Arial" w:eastAsia="Calibri" w:hAnsi="Arial"/>
                <w:sz w:val="18"/>
                <w:szCs w:val="22"/>
              </w:rPr>
            </w:pPr>
          </w:p>
        </w:tc>
      </w:tr>
      <w:tr w:rsidR="008439E4" w:rsidRPr="008439E4" w14:paraId="7E32EAF2" w14:textId="77777777" w:rsidTr="00796AC8">
        <w:tc>
          <w:tcPr>
            <w:tcW w:w="1985" w:type="dxa"/>
            <w:shd w:val="clear" w:color="auto" w:fill="auto"/>
          </w:tcPr>
          <w:p w14:paraId="6088F3AF" w14:textId="77777777" w:rsidR="008439E4" w:rsidRPr="008439E4" w:rsidRDefault="008439E4" w:rsidP="008439E4">
            <w:pPr>
              <w:spacing w:before="60" w:after="60"/>
              <w:rPr>
                <w:rFonts w:ascii="Arial" w:eastAsia="Calibri" w:hAnsi="Arial"/>
                <w:sz w:val="18"/>
                <w:szCs w:val="22"/>
              </w:rPr>
            </w:pPr>
          </w:p>
        </w:tc>
        <w:tc>
          <w:tcPr>
            <w:tcW w:w="7650" w:type="dxa"/>
            <w:shd w:val="clear" w:color="auto" w:fill="auto"/>
          </w:tcPr>
          <w:p w14:paraId="00F97CBC" w14:textId="77777777" w:rsidR="008439E4" w:rsidRPr="008439E4" w:rsidRDefault="008439E4" w:rsidP="008439E4">
            <w:pPr>
              <w:spacing w:before="60" w:after="60"/>
              <w:rPr>
                <w:rFonts w:ascii="Arial" w:eastAsia="Calibri" w:hAnsi="Arial"/>
                <w:sz w:val="18"/>
                <w:szCs w:val="22"/>
              </w:rPr>
            </w:pPr>
          </w:p>
        </w:tc>
      </w:tr>
      <w:tr w:rsidR="008439E4" w:rsidRPr="008439E4" w14:paraId="0F06A032" w14:textId="77777777" w:rsidTr="00796AC8">
        <w:tc>
          <w:tcPr>
            <w:tcW w:w="1985" w:type="dxa"/>
            <w:shd w:val="clear" w:color="auto" w:fill="auto"/>
          </w:tcPr>
          <w:p w14:paraId="026C3E08" w14:textId="77777777" w:rsidR="008439E4" w:rsidRPr="008439E4" w:rsidRDefault="008439E4" w:rsidP="008439E4">
            <w:pPr>
              <w:spacing w:before="60" w:after="60"/>
              <w:rPr>
                <w:rFonts w:ascii="Arial" w:eastAsia="Calibri" w:hAnsi="Arial"/>
                <w:sz w:val="18"/>
                <w:szCs w:val="22"/>
              </w:rPr>
            </w:pPr>
          </w:p>
        </w:tc>
        <w:tc>
          <w:tcPr>
            <w:tcW w:w="7650" w:type="dxa"/>
            <w:shd w:val="clear" w:color="auto" w:fill="auto"/>
          </w:tcPr>
          <w:p w14:paraId="0D945828" w14:textId="77777777" w:rsidR="008439E4" w:rsidRPr="008439E4" w:rsidRDefault="008439E4" w:rsidP="008439E4">
            <w:pPr>
              <w:spacing w:before="60" w:after="60"/>
              <w:rPr>
                <w:rFonts w:ascii="Arial" w:eastAsia="Calibri" w:hAnsi="Arial"/>
                <w:sz w:val="18"/>
                <w:szCs w:val="22"/>
              </w:rPr>
            </w:pPr>
          </w:p>
        </w:tc>
      </w:tr>
      <w:tr w:rsidR="008439E4" w:rsidRPr="008439E4" w14:paraId="1C2A0F83" w14:textId="77777777" w:rsidTr="00796AC8">
        <w:tc>
          <w:tcPr>
            <w:tcW w:w="1985" w:type="dxa"/>
            <w:shd w:val="clear" w:color="auto" w:fill="auto"/>
          </w:tcPr>
          <w:p w14:paraId="0C3C6859" w14:textId="77777777" w:rsidR="008439E4" w:rsidRPr="008439E4" w:rsidRDefault="008439E4" w:rsidP="008439E4">
            <w:pPr>
              <w:spacing w:before="60" w:after="60"/>
              <w:rPr>
                <w:rFonts w:ascii="Arial" w:eastAsia="Calibri" w:hAnsi="Arial"/>
                <w:sz w:val="18"/>
                <w:szCs w:val="22"/>
              </w:rPr>
            </w:pPr>
          </w:p>
        </w:tc>
        <w:tc>
          <w:tcPr>
            <w:tcW w:w="7650" w:type="dxa"/>
            <w:shd w:val="clear" w:color="auto" w:fill="auto"/>
          </w:tcPr>
          <w:p w14:paraId="047BCB11" w14:textId="77777777" w:rsidR="008439E4" w:rsidRPr="008439E4" w:rsidRDefault="008439E4" w:rsidP="008439E4">
            <w:pPr>
              <w:spacing w:before="60" w:after="60"/>
              <w:rPr>
                <w:rFonts w:ascii="Arial" w:eastAsia="Calibri" w:hAnsi="Arial"/>
                <w:sz w:val="18"/>
                <w:szCs w:val="22"/>
              </w:rPr>
            </w:pPr>
          </w:p>
        </w:tc>
      </w:tr>
      <w:tr w:rsidR="008439E4" w:rsidRPr="008439E4" w14:paraId="4FA92A7C" w14:textId="77777777" w:rsidTr="00796AC8">
        <w:tc>
          <w:tcPr>
            <w:tcW w:w="1985" w:type="dxa"/>
            <w:shd w:val="clear" w:color="auto" w:fill="auto"/>
          </w:tcPr>
          <w:p w14:paraId="14A1E13F" w14:textId="77777777" w:rsidR="008439E4" w:rsidRPr="008439E4" w:rsidRDefault="008439E4" w:rsidP="008439E4">
            <w:pPr>
              <w:spacing w:before="60" w:after="60"/>
              <w:rPr>
                <w:rFonts w:ascii="Arial" w:eastAsia="Calibri" w:hAnsi="Arial"/>
                <w:sz w:val="18"/>
                <w:szCs w:val="22"/>
              </w:rPr>
            </w:pPr>
          </w:p>
        </w:tc>
        <w:tc>
          <w:tcPr>
            <w:tcW w:w="7650" w:type="dxa"/>
            <w:shd w:val="clear" w:color="auto" w:fill="auto"/>
          </w:tcPr>
          <w:p w14:paraId="214ADA65" w14:textId="77777777" w:rsidR="008439E4" w:rsidRPr="008439E4" w:rsidRDefault="008439E4" w:rsidP="008439E4">
            <w:pPr>
              <w:spacing w:before="60" w:after="60"/>
              <w:rPr>
                <w:rFonts w:ascii="Arial" w:eastAsia="Calibri" w:hAnsi="Arial"/>
                <w:sz w:val="18"/>
                <w:szCs w:val="22"/>
              </w:rPr>
            </w:pPr>
          </w:p>
        </w:tc>
      </w:tr>
      <w:tr w:rsidR="008439E4" w:rsidRPr="008439E4" w14:paraId="18D4794F" w14:textId="77777777" w:rsidTr="00796AC8">
        <w:tc>
          <w:tcPr>
            <w:tcW w:w="1985" w:type="dxa"/>
            <w:shd w:val="clear" w:color="auto" w:fill="auto"/>
          </w:tcPr>
          <w:p w14:paraId="27CFB010" w14:textId="77777777" w:rsidR="008439E4" w:rsidRPr="008439E4" w:rsidRDefault="008439E4" w:rsidP="008439E4">
            <w:pPr>
              <w:spacing w:before="60" w:after="60"/>
              <w:rPr>
                <w:rFonts w:ascii="Arial" w:eastAsia="Calibri" w:hAnsi="Arial"/>
                <w:sz w:val="18"/>
                <w:szCs w:val="22"/>
              </w:rPr>
            </w:pPr>
          </w:p>
        </w:tc>
        <w:tc>
          <w:tcPr>
            <w:tcW w:w="7650" w:type="dxa"/>
            <w:shd w:val="clear" w:color="auto" w:fill="auto"/>
          </w:tcPr>
          <w:p w14:paraId="65A2278F" w14:textId="77777777" w:rsidR="008439E4" w:rsidRPr="008439E4" w:rsidRDefault="008439E4" w:rsidP="008439E4">
            <w:pPr>
              <w:spacing w:before="60" w:after="60"/>
              <w:rPr>
                <w:rFonts w:ascii="Arial" w:eastAsia="Calibri" w:hAnsi="Arial"/>
                <w:sz w:val="18"/>
                <w:szCs w:val="22"/>
              </w:rPr>
            </w:pPr>
          </w:p>
        </w:tc>
      </w:tr>
      <w:tr w:rsidR="008439E4" w:rsidRPr="008439E4" w14:paraId="7F6E8B2F" w14:textId="77777777" w:rsidTr="00796AC8">
        <w:tc>
          <w:tcPr>
            <w:tcW w:w="1985" w:type="dxa"/>
            <w:shd w:val="clear" w:color="auto" w:fill="auto"/>
          </w:tcPr>
          <w:p w14:paraId="2A3E95CE" w14:textId="77777777" w:rsidR="008439E4" w:rsidRPr="008439E4" w:rsidRDefault="008439E4" w:rsidP="008439E4">
            <w:pPr>
              <w:spacing w:before="60" w:after="60"/>
              <w:rPr>
                <w:rFonts w:ascii="Arial" w:eastAsia="Calibri" w:hAnsi="Arial"/>
                <w:sz w:val="18"/>
                <w:szCs w:val="22"/>
              </w:rPr>
            </w:pPr>
          </w:p>
        </w:tc>
        <w:tc>
          <w:tcPr>
            <w:tcW w:w="7650" w:type="dxa"/>
            <w:shd w:val="clear" w:color="auto" w:fill="auto"/>
          </w:tcPr>
          <w:p w14:paraId="3E05CBF7" w14:textId="77777777" w:rsidR="008439E4" w:rsidRPr="008439E4" w:rsidRDefault="008439E4" w:rsidP="008439E4">
            <w:pPr>
              <w:spacing w:before="60" w:after="60"/>
              <w:rPr>
                <w:rFonts w:ascii="Arial" w:eastAsia="Calibri" w:hAnsi="Arial"/>
                <w:sz w:val="18"/>
                <w:szCs w:val="22"/>
              </w:rPr>
            </w:pPr>
          </w:p>
        </w:tc>
      </w:tr>
    </w:tbl>
    <w:p w14:paraId="4EDE7CB7" w14:textId="77777777" w:rsidR="008439E4" w:rsidRDefault="008439E4" w:rsidP="0002305C">
      <w:pPr>
        <w:keepNext/>
        <w:tabs>
          <w:tab w:val="left" w:pos="709"/>
          <w:tab w:val="right" w:leader="dot" w:pos="9184"/>
        </w:tabs>
        <w:outlineLvl w:val="5"/>
        <w:rPr>
          <w:rFonts w:ascii="Arial" w:hAnsi="Arial" w:cs="Arial"/>
          <w:sz w:val="22"/>
        </w:rPr>
      </w:pPr>
    </w:p>
    <w:p w14:paraId="48634F06" w14:textId="77777777" w:rsidR="008439E4" w:rsidRDefault="008439E4" w:rsidP="0002305C">
      <w:pPr>
        <w:keepNext/>
        <w:tabs>
          <w:tab w:val="left" w:pos="709"/>
          <w:tab w:val="right" w:leader="dot" w:pos="9184"/>
        </w:tabs>
        <w:outlineLvl w:val="5"/>
        <w:rPr>
          <w:rFonts w:ascii="Arial" w:hAnsi="Arial" w:cs="Arial"/>
          <w:sz w:val="22"/>
        </w:rPr>
      </w:pPr>
    </w:p>
    <w:p w14:paraId="24DB6B27" w14:textId="77777777" w:rsidR="008439E4" w:rsidRDefault="008439E4" w:rsidP="0002305C">
      <w:pPr>
        <w:keepNext/>
        <w:tabs>
          <w:tab w:val="left" w:pos="709"/>
          <w:tab w:val="right" w:leader="dot" w:pos="9184"/>
        </w:tabs>
        <w:outlineLvl w:val="5"/>
        <w:rPr>
          <w:rFonts w:ascii="Arial" w:hAnsi="Arial" w:cs="Arial"/>
          <w:b/>
          <w:bCs/>
          <w:sz w:val="22"/>
        </w:rPr>
      </w:pPr>
      <w:r>
        <w:rPr>
          <w:rFonts w:ascii="Arial" w:hAnsi="Arial" w:cs="Arial"/>
          <w:b/>
          <w:bCs/>
          <w:sz w:val="22"/>
        </w:rPr>
        <w:br w:type="page"/>
      </w:r>
    </w:p>
    <w:p w14:paraId="10AA8612" w14:textId="77777777" w:rsidR="0064402F" w:rsidRPr="0064402F" w:rsidRDefault="0064402F" w:rsidP="00F33B2D">
      <w:pPr>
        <w:pStyle w:val="Heading1"/>
        <w:numPr>
          <w:ilvl w:val="0"/>
          <w:numId w:val="0"/>
        </w:numPr>
      </w:pPr>
      <w:bookmarkStart w:id="8" w:name="_Toc36502783"/>
      <w:r w:rsidRPr="0064402F">
        <w:lastRenderedPageBreak/>
        <w:t>INTRODUCTION</w:t>
      </w:r>
      <w:bookmarkEnd w:id="8"/>
    </w:p>
    <w:p w14:paraId="78E61E47" w14:textId="77777777" w:rsidR="0064402F" w:rsidRPr="0064402F" w:rsidRDefault="0064402F" w:rsidP="0064402F">
      <w:pPr>
        <w:jc w:val="both"/>
        <w:rPr>
          <w:rFonts w:ascii="Arial" w:hAnsi="Arial"/>
          <w:sz w:val="22"/>
          <w:szCs w:val="20"/>
        </w:rPr>
      </w:pPr>
    </w:p>
    <w:p w14:paraId="2F247D69" w14:textId="77777777" w:rsidR="0064402F" w:rsidRPr="0064402F" w:rsidRDefault="0064402F" w:rsidP="005977DD">
      <w:pPr>
        <w:jc w:val="both"/>
        <w:rPr>
          <w:rFonts w:ascii="Arial" w:hAnsi="Arial"/>
          <w:sz w:val="22"/>
          <w:szCs w:val="20"/>
        </w:rPr>
      </w:pPr>
      <w:r w:rsidRPr="0064402F">
        <w:rPr>
          <w:rFonts w:ascii="Arial" w:hAnsi="Arial"/>
          <w:sz w:val="22"/>
          <w:szCs w:val="20"/>
        </w:rPr>
        <w:t>This project falls within the requirements of the Construction (Design &amp; Management) Regulations 2015</w:t>
      </w:r>
    </w:p>
    <w:p w14:paraId="25EBE31D" w14:textId="77777777" w:rsidR="0064402F" w:rsidRPr="0064402F" w:rsidRDefault="0064402F" w:rsidP="00844821">
      <w:pPr>
        <w:ind w:left="851"/>
        <w:jc w:val="both"/>
        <w:rPr>
          <w:rFonts w:ascii="Arial" w:hAnsi="Arial"/>
          <w:sz w:val="22"/>
          <w:szCs w:val="20"/>
        </w:rPr>
      </w:pPr>
    </w:p>
    <w:p w14:paraId="65748B53" w14:textId="77777777" w:rsidR="0064402F" w:rsidRPr="0064402F" w:rsidRDefault="0064402F" w:rsidP="005977DD">
      <w:pPr>
        <w:jc w:val="both"/>
        <w:rPr>
          <w:rFonts w:ascii="Arial" w:hAnsi="Arial"/>
          <w:sz w:val="22"/>
          <w:szCs w:val="20"/>
        </w:rPr>
      </w:pPr>
      <w:r w:rsidRPr="0064402F">
        <w:rPr>
          <w:rFonts w:ascii="Arial" w:hAnsi="Arial"/>
          <w:sz w:val="22"/>
          <w:szCs w:val="20"/>
        </w:rPr>
        <w:t xml:space="preserve">The purpose of this document is to provide a clear understanding of the site’s state and condition. </w:t>
      </w:r>
    </w:p>
    <w:p w14:paraId="4311ED68" w14:textId="77777777" w:rsidR="0064402F" w:rsidRDefault="0064402F" w:rsidP="00844821">
      <w:pPr>
        <w:ind w:left="851"/>
        <w:jc w:val="both"/>
        <w:rPr>
          <w:rFonts w:ascii="Arial" w:hAnsi="Arial"/>
          <w:sz w:val="22"/>
          <w:szCs w:val="20"/>
        </w:rPr>
      </w:pPr>
    </w:p>
    <w:p w14:paraId="21CD8B18" w14:textId="77777777" w:rsidR="0064402F" w:rsidRPr="0064402F" w:rsidRDefault="0064402F" w:rsidP="005977DD">
      <w:pPr>
        <w:jc w:val="both"/>
        <w:rPr>
          <w:rFonts w:ascii="Arial" w:hAnsi="Arial"/>
          <w:sz w:val="22"/>
          <w:szCs w:val="20"/>
        </w:rPr>
      </w:pPr>
      <w:r w:rsidRPr="0064402F">
        <w:rPr>
          <w:rFonts w:ascii="Arial" w:hAnsi="Arial"/>
          <w:sz w:val="22"/>
          <w:szCs w:val="20"/>
        </w:rPr>
        <w:t xml:space="preserve">The information provided will enable the Principal Contractor to develop a Construction Phase Plan (CPP) including within it the design and developed safe systems of work and control measures. The Principal Contractor must also maintain a Health and Safety File which on completion is passed to the Principal Designer. This should be undertaken along with all the other co-ordinating and safety roles associated with the role of Principal Contractor and as required by the Construction (Design &amp; Management) Regulations 2015.  </w:t>
      </w:r>
    </w:p>
    <w:p w14:paraId="655DE92A" w14:textId="77777777" w:rsidR="0064402F" w:rsidRPr="0064402F" w:rsidRDefault="0064402F" w:rsidP="00844821">
      <w:pPr>
        <w:ind w:left="851"/>
        <w:jc w:val="both"/>
        <w:rPr>
          <w:rFonts w:ascii="Arial" w:hAnsi="Arial"/>
          <w:sz w:val="22"/>
          <w:szCs w:val="22"/>
        </w:rPr>
      </w:pPr>
    </w:p>
    <w:p w14:paraId="5EC6DB1B" w14:textId="77777777" w:rsidR="0064402F" w:rsidRDefault="0064402F" w:rsidP="005977DD">
      <w:pPr>
        <w:jc w:val="both"/>
        <w:rPr>
          <w:rFonts w:ascii="Arial" w:hAnsi="Arial"/>
          <w:sz w:val="22"/>
          <w:szCs w:val="20"/>
        </w:rPr>
      </w:pPr>
      <w:r w:rsidRPr="0064402F">
        <w:rPr>
          <w:rFonts w:ascii="Arial" w:hAnsi="Arial"/>
          <w:sz w:val="22"/>
          <w:szCs w:val="20"/>
        </w:rPr>
        <w:t xml:space="preserve">The Principal Contactor and other sub-contractors will need to familiarise themselves with relevant legislation as listed in 8.3 of this </w:t>
      </w:r>
      <w:proofErr w:type="gramStart"/>
      <w:r w:rsidRPr="0064402F">
        <w:rPr>
          <w:rFonts w:ascii="Arial" w:hAnsi="Arial"/>
          <w:sz w:val="22"/>
          <w:szCs w:val="20"/>
        </w:rPr>
        <w:t>document</w:t>
      </w:r>
      <w:proofErr w:type="gramEnd"/>
      <w:r w:rsidRPr="0064402F">
        <w:rPr>
          <w:rFonts w:ascii="Arial" w:hAnsi="Arial"/>
          <w:sz w:val="22"/>
          <w:szCs w:val="20"/>
        </w:rPr>
        <w:t xml:space="preserve">. Any information within this Pre-Construction Information Pack including appendices / attachment's which have been obtained from third parties i.e. sub-scan drawings, handover reports, asbestos surveys </w:t>
      </w:r>
      <w:r w:rsidR="00DD60FD" w:rsidRPr="0064402F">
        <w:rPr>
          <w:rFonts w:ascii="Arial" w:hAnsi="Arial"/>
          <w:sz w:val="22"/>
          <w:szCs w:val="20"/>
        </w:rPr>
        <w:t>etc.</w:t>
      </w:r>
      <w:r w:rsidRPr="0064402F">
        <w:rPr>
          <w:rFonts w:ascii="Arial" w:hAnsi="Arial"/>
          <w:sz w:val="22"/>
          <w:szCs w:val="20"/>
        </w:rPr>
        <w:t>, have not been independently verified by Client /</w:t>
      </w:r>
      <w:r w:rsidR="00A93A5C">
        <w:rPr>
          <w:rFonts w:ascii="Arial" w:hAnsi="Arial"/>
          <w:sz w:val="22"/>
          <w:szCs w:val="20"/>
        </w:rPr>
        <w:t xml:space="preserve"> Principal Designer</w:t>
      </w:r>
      <w:r w:rsidRPr="0064402F">
        <w:rPr>
          <w:rFonts w:ascii="Arial" w:hAnsi="Arial"/>
          <w:sz w:val="22"/>
          <w:szCs w:val="20"/>
        </w:rPr>
        <w:t xml:space="preserve"> unless otherwise stated within the Pre-Construction Information Pack.</w:t>
      </w:r>
    </w:p>
    <w:p w14:paraId="0DD07566" w14:textId="77777777" w:rsidR="00A93A5C" w:rsidRDefault="00A93A5C" w:rsidP="00844821">
      <w:pPr>
        <w:ind w:left="851"/>
        <w:jc w:val="both"/>
        <w:rPr>
          <w:rFonts w:ascii="Arial" w:hAnsi="Arial"/>
          <w:sz w:val="22"/>
          <w:szCs w:val="20"/>
        </w:rPr>
      </w:pPr>
    </w:p>
    <w:p w14:paraId="113494B0" w14:textId="77777777" w:rsidR="00DF0B3C" w:rsidRPr="00DF0B3C" w:rsidRDefault="00DF0B3C" w:rsidP="00DF0B3C">
      <w:pPr>
        <w:spacing w:after="150" w:line="220" w:lineRule="atLeast"/>
        <w:rPr>
          <w:rFonts w:ascii="Arial" w:hAnsi="Arial" w:cs="Arial"/>
          <w:b/>
          <w:bCs/>
          <w:iCs/>
          <w:szCs w:val="21"/>
          <w:lang w:val="en"/>
        </w:rPr>
      </w:pPr>
      <w:bookmarkStart w:id="9" w:name="_Ref382213948"/>
      <w:bookmarkStart w:id="10" w:name="_Toc405888275"/>
      <w:r w:rsidRPr="00DF0B3C">
        <w:rPr>
          <w:rFonts w:ascii="Arial" w:hAnsi="Arial" w:cs="Arial"/>
          <w:b/>
          <w:bCs/>
          <w:iCs/>
          <w:sz w:val="22"/>
          <w:szCs w:val="22"/>
          <w:lang w:val="en"/>
        </w:rPr>
        <w:t>PROJECT BACKGROUND INFORMATION</w:t>
      </w:r>
      <w:r w:rsidRPr="00DF0B3C">
        <w:rPr>
          <w:rFonts w:ascii="Arial" w:hAnsi="Arial" w:cs="Arial"/>
          <w:b/>
          <w:bCs/>
          <w:iCs/>
          <w:szCs w:val="21"/>
          <w:lang w:val="en"/>
        </w:rPr>
        <w:t>.</w:t>
      </w:r>
    </w:p>
    <w:p w14:paraId="2938D41E" w14:textId="77777777" w:rsidR="00DF0B3C" w:rsidRPr="00DF0B3C" w:rsidRDefault="00DF0B3C" w:rsidP="005977DD">
      <w:pPr>
        <w:spacing w:after="150" w:line="220" w:lineRule="atLeast"/>
        <w:rPr>
          <w:rFonts w:ascii="Arial" w:hAnsi="Arial" w:cs="Arial"/>
          <w:iCs/>
          <w:sz w:val="22"/>
          <w:szCs w:val="22"/>
          <w:lang w:val="en"/>
        </w:rPr>
      </w:pPr>
      <w:r w:rsidRPr="00DF0B3C">
        <w:rPr>
          <w:rFonts w:ascii="Arial" w:hAnsi="Arial" w:cs="Arial"/>
          <w:iCs/>
          <w:sz w:val="22"/>
          <w:szCs w:val="22"/>
          <w:lang w:val="en"/>
        </w:rPr>
        <w:t xml:space="preserve">South Tees Site Company Limited has been appointed to maintain the safety of the Redcar site (formally SSI Steel). </w:t>
      </w:r>
    </w:p>
    <w:p w14:paraId="042E54E0" w14:textId="77777777" w:rsidR="00DF0B3C" w:rsidRPr="00DF0B3C" w:rsidRDefault="00DF0B3C" w:rsidP="005977DD">
      <w:pPr>
        <w:spacing w:line="220" w:lineRule="atLeast"/>
        <w:rPr>
          <w:rFonts w:ascii="Arial" w:hAnsi="Arial" w:cs="Arial"/>
          <w:iCs/>
          <w:sz w:val="22"/>
          <w:szCs w:val="22"/>
          <w:lang w:val="en"/>
        </w:rPr>
      </w:pPr>
      <w:r w:rsidRPr="00DF0B3C">
        <w:rPr>
          <w:rFonts w:ascii="Arial" w:hAnsi="Arial" w:cs="Arial"/>
          <w:iCs/>
          <w:sz w:val="22"/>
          <w:szCs w:val="22"/>
          <w:lang w:val="en"/>
        </w:rPr>
        <w:t>On 2 October 2015 the SSI steel works in Redcar was placed into compulsory liquidation and an official receiver (OR) was appointed as liquidator.  On 12 October, following no buyer for the steel works being found, the decision was taken by the official receiver to set about the hard closure of the site.  Since that time the official receiver undertook a protracted liquidation of SSI and, in the absence of a new owner, he has been overseeing the safe and secure closure of the former SSI site whilst maintaining the delivery of services to other site residents.  Government, through the Department for Business, Energy and Industrial Strategy, provided an indemnity to the OR so that he could carry out his duties as liquidator of the company and ensure its ongoing safety and security.</w:t>
      </w:r>
    </w:p>
    <w:p w14:paraId="007ABDEA" w14:textId="77777777" w:rsidR="00DF0B3C" w:rsidRPr="00DF0B3C" w:rsidRDefault="00DF0B3C" w:rsidP="00DF0B3C">
      <w:pPr>
        <w:spacing w:line="220" w:lineRule="atLeast"/>
        <w:ind w:left="720"/>
        <w:rPr>
          <w:rFonts w:ascii="Arial" w:hAnsi="Arial" w:cs="Arial"/>
          <w:iCs/>
          <w:sz w:val="22"/>
          <w:szCs w:val="22"/>
          <w:lang w:val="en"/>
        </w:rPr>
      </w:pPr>
    </w:p>
    <w:p w14:paraId="1502CE01" w14:textId="0031C4A9" w:rsidR="00333216" w:rsidRDefault="00DF0B3C" w:rsidP="003F7EFF">
      <w:pPr>
        <w:spacing w:line="216" w:lineRule="atLeast"/>
        <w:rPr>
          <w:rFonts w:ascii="Arial" w:hAnsi="Arial" w:cs="Arial"/>
          <w:iCs/>
          <w:sz w:val="22"/>
          <w:szCs w:val="22"/>
          <w:lang w:val="en"/>
        </w:rPr>
      </w:pPr>
      <w:r w:rsidRPr="00DF0B3C">
        <w:rPr>
          <w:rFonts w:ascii="Arial" w:hAnsi="Arial" w:cs="Arial"/>
          <w:iCs/>
          <w:sz w:val="22"/>
          <w:szCs w:val="22"/>
          <w:lang w:val="en"/>
        </w:rPr>
        <w:t xml:space="preserve">On the </w:t>
      </w:r>
      <w:r w:rsidR="001D6C0C" w:rsidRPr="00DF0B3C">
        <w:rPr>
          <w:rFonts w:ascii="Arial" w:hAnsi="Arial" w:cs="Arial"/>
          <w:iCs/>
          <w:sz w:val="22"/>
          <w:szCs w:val="22"/>
          <w:lang w:val="en"/>
        </w:rPr>
        <w:t>1</w:t>
      </w:r>
      <w:r w:rsidR="001D6C0C" w:rsidRPr="00DF0B3C">
        <w:rPr>
          <w:rFonts w:ascii="Arial" w:hAnsi="Arial" w:cs="Arial"/>
          <w:iCs/>
          <w:sz w:val="22"/>
          <w:szCs w:val="22"/>
          <w:vertAlign w:val="superscript"/>
          <w:lang w:val="en"/>
        </w:rPr>
        <w:t>st</w:t>
      </w:r>
      <w:r w:rsidR="001D6C0C" w:rsidRPr="00DF0B3C">
        <w:rPr>
          <w:rFonts w:ascii="Arial" w:hAnsi="Arial" w:cs="Arial"/>
          <w:iCs/>
          <w:sz w:val="22"/>
          <w:szCs w:val="22"/>
          <w:lang w:val="en"/>
        </w:rPr>
        <w:t xml:space="preserve"> December 2016,</w:t>
      </w:r>
      <w:r w:rsidRPr="00DF0B3C">
        <w:rPr>
          <w:rFonts w:ascii="Arial" w:hAnsi="Arial" w:cs="Arial"/>
          <w:iCs/>
          <w:sz w:val="22"/>
          <w:szCs w:val="22"/>
          <w:lang w:val="en"/>
        </w:rPr>
        <w:t xml:space="preserve"> The Department established a Government company, known as the South Tees Site Company Limited (STSC), in order to take forward the safety and security of the site from the OR.  STSC have a management team as well as a board of directors, accountable to the BEIS Secretary of State.  In order to allow the board of directors and management team to carry out their duties, as well as funding the operation of the Company, BEIS has agreed to indemnify them against all claims, proceedings, costs - including the cost of defending proceedings - and expenses.</w:t>
      </w:r>
      <w:bookmarkEnd w:id="9"/>
      <w:bookmarkEnd w:id="10"/>
    </w:p>
    <w:p w14:paraId="1052418B" w14:textId="41CCE96C" w:rsidR="003F7EFF" w:rsidRDefault="003F7EFF" w:rsidP="003F7EFF">
      <w:pPr>
        <w:spacing w:line="216" w:lineRule="atLeast"/>
        <w:rPr>
          <w:rFonts w:ascii="Arial" w:hAnsi="Arial" w:cs="Arial"/>
          <w:iCs/>
          <w:sz w:val="22"/>
          <w:szCs w:val="22"/>
          <w:lang w:val="en"/>
        </w:rPr>
      </w:pPr>
    </w:p>
    <w:p w14:paraId="6D23B09E" w14:textId="45C091F5" w:rsidR="003F7EFF" w:rsidRDefault="003F7EFF" w:rsidP="003F7EFF">
      <w:pPr>
        <w:spacing w:line="216" w:lineRule="atLeast"/>
        <w:rPr>
          <w:rFonts w:ascii="Arial" w:hAnsi="Arial" w:cs="Arial"/>
          <w:iCs/>
          <w:sz w:val="22"/>
          <w:szCs w:val="22"/>
          <w:lang w:val="en"/>
        </w:rPr>
      </w:pPr>
      <w:r>
        <w:rPr>
          <w:rFonts w:ascii="Arial" w:hAnsi="Arial" w:cs="Arial"/>
          <w:iCs/>
          <w:sz w:val="22"/>
          <w:szCs w:val="22"/>
          <w:lang w:val="en"/>
        </w:rPr>
        <w:t>On the 8</w:t>
      </w:r>
      <w:r w:rsidRPr="003F7EFF">
        <w:rPr>
          <w:rFonts w:ascii="Arial" w:hAnsi="Arial" w:cs="Arial"/>
          <w:iCs/>
          <w:sz w:val="22"/>
          <w:szCs w:val="22"/>
          <w:vertAlign w:val="superscript"/>
          <w:lang w:val="en"/>
        </w:rPr>
        <w:t>th</w:t>
      </w:r>
      <w:r>
        <w:rPr>
          <w:rFonts w:ascii="Arial" w:hAnsi="Arial" w:cs="Arial"/>
          <w:iCs/>
          <w:sz w:val="22"/>
          <w:szCs w:val="22"/>
          <w:lang w:val="en"/>
        </w:rPr>
        <w:t xml:space="preserve"> October 2020 STSC became a wholly owned subsidiary of South Tees Development Corporation and part of the wider Tees Valley Combined Authority Group.</w:t>
      </w:r>
    </w:p>
    <w:p w14:paraId="07AC3F1F" w14:textId="75FE36F0" w:rsidR="00425EF2" w:rsidRDefault="00425EF2" w:rsidP="003F7EFF">
      <w:pPr>
        <w:spacing w:line="216" w:lineRule="atLeast"/>
        <w:rPr>
          <w:rFonts w:ascii="Arial" w:hAnsi="Arial" w:cs="Arial"/>
          <w:iCs/>
          <w:sz w:val="22"/>
          <w:szCs w:val="22"/>
          <w:lang w:val="en"/>
        </w:rPr>
      </w:pPr>
    </w:p>
    <w:p w14:paraId="348E9B9C" w14:textId="5DF4846A" w:rsidR="00425EF2" w:rsidRDefault="00425EF2" w:rsidP="003F7EFF">
      <w:pPr>
        <w:spacing w:line="216" w:lineRule="atLeast"/>
        <w:rPr>
          <w:rFonts w:ascii="Arial" w:hAnsi="Arial" w:cs="Arial"/>
          <w:iCs/>
          <w:sz w:val="22"/>
          <w:szCs w:val="22"/>
          <w:lang w:val="en"/>
        </w:rPr>
      </w:pPr>
    </w:p>
    <w:p w14:paraId="0888C10F" w14:textId="01631B2B" w:rsidR="00425EF2" w:rsidRDefault="00425EF2" w:rsidP="003F7EFF">
      <w:pPr>
        <w:spacing w:line="216" w:lineRule="atLeast"/>
        <w:rPr>
          <w:rFonts w:ascii="Arial" w:hAnsi="Arial" w:cs="Arial"/>
          <w:iCs/>
          <w:sz w:val="22"/>
          <w:szCs w:val="22"/>
          <w:lang w:val="en"/>
        </w:rPr>
      </w:pPr>
    </w:p>
    <w:p w14:paraId="5215F55F" w14:textId="2F73128F" w:rsidR="00425EF2" w:rsidRDefault="00425EF2" w:rsidP="003F7EFF">
      <w:pPr>
        <w:spacing w:line="216" w:lineRule="atLeast"/>
        <w:rPr>
          <w:rFonts w:ascii="Arial" w:hAnsi="Arial" w:cs="Arial"/>
          <w:iCs/>
          <w:sz w:val="22"/>
          <w:szCs w:val="22"/>
          <w:lang w:val="en"/>
        </w:rPr>
      </w:pPr>
    </w:p>
    <w:p w14:paraId="6C9BBD1B" w14:textId="2DB2A7C0" w:rsidR="00425EF2" w:rsidRDefault="00425EF2" w:rsidP="003F7EFF">
      <w:pPr>
        <w:spacing w:line="216" w:lineRule="atLeast"/>
        <w:rPr>
          <w:rFonts w:ascii="Arial" w:hAnsi="Arial" w:cs="Arial"/>
          <w:iCs/>
          <w:sz w:val="22"/>
          <w:szCs w:val="22"/>
          <w:lang w:val="en"/>
        </w:rPr>
      </w:pPr>
    </w:p>
    <w:p w14:paraId="39DA3CCE" w14:textId="77777777" w:rsidR="00425EF2" w:rsidRDefault="00425EF2" w:rsidP="003F7EFF">
      <w:pPr>
        <w:spacing w:line="216" w:lineRule="atLeast"/>
        <w:rPr>
          <w:rFonts w:ascii="Arial" w:hAnsi="Arial" w:cs="Arial"/>
          <w:iCs/>
          <w:sz w:val="22"/>
          <w:szCs w:val="22"/>
          <w:lang w:val="en"/>
        </w:rPr>
      </w:pPr>
    </w:p>
    <w:p w14:paraId="0ABBABC2" w14:textId="77777777" w:rsidR="003F7EFF" w:rsidRPr="003F7EFF" w:rsidRDefault="003F7EFF" w:rsidP="003F7EFF">
      <w:pPr>
        <w:spacing w:line="216" w:lineRule="atLeast"/>
        <w:rPr>
          <w:rFonts w:ascii="Arial" w:hAnsi="Arial" w:cs="Arial"/>
          <w:iCs/>
          <w:sz w:val="22"/>
          <w:szCs w:val="22"/>
          <w:lang w:val="en"/>
        </w:rPr>
      </w:pPr>
    </w:p>
    <w:p w14:paraId="27A5C5DF" w14:textId="77777777" w:rsidR="000A66D1" w:rsidRPr="00775DC3" w:rsidRDefault="000A66D1" w:rsidP="00195831">
      <w:pPr>
        <w:pStyle w:val="Heading1"/>
        <w:numPr>
          <w:ilvl w:val="0"/>
          <w:numId w:val="66"/>
        </w:numPr>
        <w:ind w:left="851" w:hanging="851"/>
      </w:pPr>
      <w:bookmarkStart w:id="11" w:name="_Toc36502784"/>
      <w:r w:rsidRPr="00195831">
        <w:lastRenderedPageBreak/>
        <w:t>D</w:t>
      </w:r>
      <w:r w:rsidR="00857DCE" w:rsidRPr="00195831">
        <w:t>escription</w:t>
      </w:r>
      <w:bookmarkEnd w:id="11"/>
    </w:p>
    <w:p w14:paraId="1DA4B6C2" w14:textId="77777777" w:rsidR="00744F67" w:rsidRPr="00775DC3" w:rsidRDefault="00744F67" w:rsidP="005865AF">
      <w:pPr>
        <w:jc w:val="both"/>
        <w:rPr>
          <w:rFonts w:ascii="Arial Narrow" w:hAnsi="Arial Narrow"/>
          <w:sz w:val="22"/>
        </w:rPr>
      </w:pPr>
    </w:p>
    <w:p w14:paraId="5303F389" w14:textId="73622A99" w:rsidR="00A73FD2" w:rsidRPr="00343425" w:rsidRDefault="00A73FD2" w:rsidP="005977DD">
      <w:pPr>
        <w:spacing w:line="216" w:lineRule="atLeast"/>
        <w:rPr>
          <w:rFonts w:ascii="Arial" w:hAnsi="Arial" w:cs="Arial"/>
          <w:sz w:val="22"/>
        </w:rPr>
      </w:pPr>
      <w:r w:rsidRPr="00343425">
        <w:rPr>
          <w:rFonts w:ascii="Arial" w:hAnsi="Arial" w:cs="Arial"/>
          <w:sz w:val="22"/>
        </w:rPr>
        <w:t>Electricity physically enters the site via National Grid 275kV overhead cables into two substations (Grid Connection Points).  At each substation there are two super-grid transformers (SGT) where the voltage is reduced from 275kV to 66</w:t>
      </w:r>
      <w:r w:rsidR="001D6C0C" w:rsidRPr="00343425">
        <w:rPr>
          <w:rFonts w:ascii="Arial" w:hAnsi="Arial" w:cs="Arial"/>
          <w:sz w:val="22"/>
        </w:rPr>
        <w:t>kV: -</w:t>
      </w:r>
    </w:p>
    <w:p w14:paraId="59A2BE69" w14:textId="77777777" w:rsidR="00A73FD2" w:rsidRPr="00343425" w:rsidRDefault="00A73FD2" w:rsidP="00343425">
      <w:pPr>
        <w:spacing w:line="216" w:lineRule="atLeast"/>
        <w:ind w:left="720"/>
        <w:rPr>
          <w:rFonts w:ascii="Arial" w:hAnsi="Arial" w:cs="Arial"/>
          <w:sz w:val="22"/>
        </w:rPr>
      </w:pPr>
    </w:p>
    <w:p w14:paraId="536FB4B6" w14:textId="77777777" w:rsidR="00A73FD2" w:rsidRPr="00343425" w:rsidRDefault="00A73FD2" w:rsidP="00343425">
      <w:pPr>
        <w:pStyle w:val="ListParagraph"/>
        <w:numPr>
          <w:ilvl w:val="0"/>
          <w:numId w:val="68"/>
        </w:numPr>
        <w:spacing w:line="216" w:lineRule="atLeast"/>
        <w:ind w:left="1440"/>
        <w:contextualSpacing/>
        <w:rPr>
          <w:rFonts w:ascii="Arial" w:hAnsi="Arial" w:cs="Arial"/>
          <w:sz w:val="22"/>
        </w:rPr>
      </w:pPr>
      <w:r w:rsidRPr="00343425">
        <w:rPr>
          <w:rFonts w:ascii="Arial" w:hAnsi="Arial" w:cs="Arial"/>
          <w:sz w:val="22"/>
        </w:rPr>
        <w:t>Corridor</w:t>
      </w:r>
      <w:r w:rsidRPr="00343425">
        <w:rPr>
          <w:rFonts w:ascii="Arial" w:hAnsi="Arial" w:cs="Arial"/>
          <w:sz w:val="22"/>
        </w:rPr>
        <w:tab/>
        <w:t>(SGT1 &amp; SGT2)</w:t>
      </w:r>
    </w:p>
    <w:p w14:paraId="7F74798A" w14:textId="77777777" w:rsidR="00A73FD2" w:rsidRPr="00343425" w:rsidRDefault="00A73FD2" w:rsidP="00343425">
      <w:pPr>
        <w:pStyle w:val="ListParagraph"/>
        <w:numPr>
          <w:ilvl w:val="0"/>
          <w:numId w:val="68"/>
        </w:numPr>
        <w:spacing w:line="216" w:lineRule="atLeast"/>
        <w:ind w:left="1440"/>
        <w:contextualSpacing/>
        <w:rPr>
          <w:rFonts w:ascii="Arial" w:hAnsi="Arial" w:cs="Arial"/>
          <w:sz w:val="22"/>
        </w:rPr>
      </w:pPr>
      <w:r w:rsidRPr="00343425">
        <w:rPr>
          <w:rFonts w:ascii="Arial" w:hAnsi="Arial" w:cs="Arial"/>
          <w:sz w:val="22"/>
        </w:rPr>
        <w:t>Grangetown</w:t>
      </w:r>
      <w:r w:rsidRPr="00343425">
        <w:rPr>
          <w:rFonts w:ascii="Arial" w:hAnsi="Arial" w:cs="Arial"/>
          <w:sz w:val="22"/>
        </w:rPr>
        <w:tab/>
        <w:t>(SGT1B &amp; SGT2B)</w:t>
      </w:r>
    </w:p>
    <w:p w14:paraId="326791A7" w14:textId="77777777" w:rsidR="00A73FD2" w:rsidRPr="00343425" w:rsidRDefault="00A73FD2" w:rsidP="00343425">
      <w:pPr>
        <w:spacing w:line="216" w:lineRule="atLeast"/>
        <w:ind w:left="720"/>
        <w:rPr>
          <w:rFonts w:ascii="Arial" w:hAnsi="Arial" w:cs="Arial"/>
          <w:sz w:val="22"/>
        </w:rPr>
      </w:pPr>
    </w:p>
    <w:p w14:paraId="4A4B8A82" w14:textId="77777777" w:rsidR="00A73FD2" w:rsidRPr="00343425" w:rsidRDefault="00A73FD2" w:rsidP="005977DD">
      <w:pPr>
        <w:spacing w:line="216" w:lineRule="atLeast"/>
        <w:rPr>
          <w:rFonts w:ascii="Arial" w:hAnsi="Arial" w:cs="Arial"/>
          <w:sz w:val="22"/>
        </w:rPr>
      </w:pPr>
      <w:r w:rsidRPr="00343425">
        <w:rPr>
          <w:rFonts w:ascii="Arial" w:hAnsi="Arial" w:cs="Arial"/>
          <w:sz w:val="22"/>
        </w:rPr>
        <w:t>From these substations, at each of the grid connection compounds, power is transmitted throughout the site via an underground 66kV oil-filled cable network.</w:t>
      </w:r>
    </w:p>
    <w:p w14:paraId="4F0D8B12" w14:textId="77777777" w:rsidR="00A73FD2" w:rsidRPr="00343425" w:rsidRDefault="00A73FD2" w:rsidP="00343425">
      <w:pPr>
        <w:spacing w:line="216" w:lineRule="atLeast"/>
        <w:ind w:left="720"/>
        <w:rPr>
          <w:rFonts w:ascii="Arial" w:hAnsi="Arial" w:cs="Arial"/>
          <w:sz w:val="22"/>
        </w:rPr>
      </w:pPr>
    </w:p>
    <w:p w14:paraId="559D1651" w14:textId="77777777" w:rsidR="00A73FD2" w:rsidRPr="00343425" w:rsidRDefault="00A73FD2" w:rsidP="005977DD">
      <w:pPr>
        <w:spacing w:line="216" w:lineRule="atLeast"/>
        <w:rPr>
          <w:rFonts w:ascii="Arial" w:hAnsi="Arial" w:cs="Arial"/>
          <w:sz w:val="22"/>
        </w:rPr>
      </w:pPr>
      <w:r w:rsidRPr="00343425">
        <w:rPr>
          <w:rFonts w:ascii="Arial" w:hAnsi="Arial" w:cs="Arial"/>
          <w:sz w:val="22"/>
        </w:rPr>
        <w:t xml:space="preserve">The construction of these cables involves the use of electrical insulating oil, maintained at a pressure of c.25psi.  Cable oil pressures are routinely monitored, with repeated oil pressure reduction being a clear indication of a cable leak.  Low oil pressure can result in reduced insulating properties, and ingress of moisture, leading to a catastrophic cable failure. </w:t>
      </w:r>
    </w:p>
    <w:p w14:paraId="066E0708" w14:textId="77777777" w:rsidR="00A73FD2" w:rsidRPr="00343425" w:rsidRDefault="00A73FD2" w:rsidP="00343425">
      <w:pPr>
        <w:spacing w:line="216" w:lineRule="atLeast"/>
        <w:ind w:left="720"/>
        <w:rPr>
          <w:rFonts w:ascii="Arial" w:hAnsi="Arial" w:cs="Arial"/>
          <w:sz w:val="22"/>
        </w:rPr>
      </w:pPr>
    </w:p>
    <w:p w14:paraId="46107D12" w14:textId="77777777" w:rsidR="00A73FD2" w:rsidRPr="00343425" w:rsidRDefault="00A73FD2" w:rsidP="005977DD">
      <w:pPr>
        <w:spacing w:line="216" w:lineRule="atLeast"/>
        <w:rPr>
          <w:rFonts w:ascii="Arial" w:hAnsi="Arial" w:cs="Arial"/>
          <w:sz w:val="22"/>
        </w:rPr>
      </w:pPr>
      <w:r w:rsidRPr="00343425">
        <w:rPr>
          <w:rFonts w:ascii="Arial" w:hAnsi="Arial" w:cs="Arial"/>
          <w:sz w:val="22"/>
        </w:rPr>
        <w:t xml:space="preserve">During the life of a cable it is not uncommon for leaks to occur which breach the outer insulating layer of the cable leading to a gradual release of the oil into the surrounding ground. Such leaks can result from a number of sources, including but not limited </w:t>
      </w:r>
      <w:proofErr w:type="gramStart"/>
      <w:r w:rsidRPr="00343425">
        <w:rPr>
          <w:rFonts w:ascii="Arial" w:hAnsi="Arial" w:cs="Arial"/>
          <w:sz w:val="22"/>
        </w:rPr>
        <w:t>to:-</w:t>
      </w:r>
      <w:proofErr w:type="gramEnd"/>
    </w:p>
    <w:p w14:paraId="019AFA1A" w14:textId="77777777" w:rsidR="00A73FD2" w:rsidRPr="00343425" w:rsidRDefault="00A73FD2" w:rsidP="00343425">
      <w:pPr>
        <w:spacing w:line="216" w:lineRule="atLeast"/>
        <w:ind w:left="720"/>
        <w:rPr>
          <w:rFonts w:ascii="Arial" w:hAnsi="Arial" w:cs="Arial"/>
          <w:sz w:val="22"/>
        </w:rPr>
      </w:pPr>
    </w:p>
    <w:p w14:paraId="317973C4" w14:textId="77777777" w:rsidR="00A73FD2" w:rsidRPr="00343425" w:rsidRDefault="00A73FD2" w:rsidP="00343425">
      <w:pPr>
        <w:pStyle w:val="ListParagraph"/>
        <w:numPr>
          <w:ilvl w:val="0"/>
          <w:numId w:val="69"/>
        </w:numPr>
        <w:spacing w:line="216" w:lineRule="atLeast"/>
        <w:ind w:left="1440"/>
        <w:contextualSpacing/>
        <w:rPr>
          <w:rFonts w:ascii="Arial" w:hAnsi="Arial" w:cs="Arial"/>
          <w:sz w:val="22"/>
        </w:rPr>
      </w:pPr>
      <w:r w:rsidRPr="00343425">
        <w:rPr>
          <w:rFonts w:ascii="Arial" w:hAnsi="Arial" w:cs="Arial"/>
          <w:sz w:val="22"/>
        </w:rPr>
        <w:t>Poorly installed cable resulting in gradual damage to the outer insulation</w:t>
      </w:r>
    </w:p>
    <w:p w14:paraId="1B5AE226" w14:textId="77777777" w:rsidR="00A73FD2" w:rsidRPr="00343425" w:rsidRDefault="00A73FD2" w:rsidP="00343425">
      <w:pPr>
        <w:pStyle w:val="ListParagraph"/>
        <w:numPr>
          <w:ilvl w:val="0"/>
          <w:numId w:val="69"/>
        </w:numPr>
        <w:spacing w:line="216" w:lineRule="atLeast"/>
        <w:ind w:left="1440"/>
        <w:contextualSpacing/>
        <w:rPr>
          <w:rFonts w:ascii="Arial" w:hAnsi="Arial" w:cs="Arial"/>
          <w:sz w:val="22"/>
        </w:rPr>
      </w:pPr>
      <w:r w:rsidRPr="00343425">
        <w:rPr>
          <w:rFonts w:ascii="Arial" w:hAnsi="Arial" w:cs="Arial"/>
          <w:sz w:val="22"/>
        </w:rPr>
        <w:t>Ground movement, leading to damage to outer insulation</w:t>
      </w:r>
    </w:p>
    <w:p w14:paraId="08A296C6" w14:textId="77777777" w:rsidR="00A73FD2" w:rsidRPr="00343425" w:rsidRDefault="00A73FD2" w:rsidP="00343425">
      <w:pPr>
        <w:pStyle w:val="ListParagraph"/>
        <w:numPr>
          <w:ilvl w:val="0"/>
          <w:numId w:val="69"/>
        </w:numPr>
        <w:spacing w:line="216" w:lineRule="atLeast"/>
        <w:ind w:left="1440"/>
        <w:contextualSpacing/>
        <w:rPr>
          <w:rFonts w:ascii="Arial" w:hAnsi="Arial" w:cs="Arial"/>
          <w:sz w:val="22"/>
        </w:rPr>
      </w:pPr>
      <w:r w:rsidRPr="00343425">
        <w:rPr>
          <w:rFonts w:ascii="Arial" w:hAnsi="Arial" w:cs="Arial"/>
          <w:sz w:val="22"/>
        </w:rPr>
        <w:t>Cable joint location. Natural weak point along the cable.</w:t>
      </w:r>
    </w:p>
    <w:p w14:paraId="607EE648" w14:textId="77777777" w:rsidR="00A73FD2" w:rsidRPr="00343425" w:rsidRDefault="00A73FD2" w:rsidP="00343425">
      <w:pPr>
        <w:spacing w:line="216" w:lineRule="atLeast"/>
        <w:ind w:left="720"/>
        <w:rPr>
          <w:rFonts w:ascii="Arial" w:hAnsi="Arial" w:cs="Arial"/>
          <w:sz w:val="22"/>
        </w:rPr>
      </w:pPr>
    </w:p>
    <w:p w14:paraId="7F555120" w14:textId="77777777" w:rsidR="00A73FD2" w:rsidRPr="00343425" w:rsidRDefault="00A73FD2" w:rsidP="005977DD">
      <w:pPr>
        <w:spacing w:line="216" w:lineRule="atLeast"/>
        <w:rPr>
          <w:rFonts w:ascii="Arial" w:hAnsi="Arial" w:cs="Arial"/>
          <w:sz w:val="22"/>
        </w:rPr>
      </w:pPr>
      <w:r w:rsidRPr="00343425">
        <w:rPr>
          <w:rFonts w:ascii="Arial" w:hAnsi="Arial" w:cs="Arial"/>
          <w:sz w:val="22"/>
        </w:rPr>
        <w:t>The 66kV network is operated and maintained by the Power Distribution team working for South Tees Site Company.  Recently, two cables have shown significant signs of leakage: -</w:t>
      </w:r>
    </w:p>
    <w:p w14:paraId="07162F9D" w14:textId="77777777" w:rsidR="00A73FD2" w:rsidRPr="00343425" w:rsidRDefault="00A73FD2" w:rsidP="00343425">
      <w:pPr>
        <w:spacing w:line="216" w:lineRule="atLeast"/>
        <w:ind w:left="720"/>
        <w:rPr>
          <w:rFonts w:ascii="Arial" w:hAnsi="Arial" w:cs="Arial"/>
          <w:sz w:val="22"/>
        </w:rPr>
      </w:pPr>
    </w:p>
    <w:p w14:paraId="792D5E97" w14:textId="77777777" w:rsidR="00A73FD2" w:rsidRPr="00343425" w:rsidRDefault="00A73FD2" w:rsidP="00343425">
      <w:pPr>
        <w:pStyle w:val="ListParagraph"/>
        <w:numPr>
          <w:ilvl w:val="0"/>
          <w:numId w:val="70"/>
        </w:numPr>
        <w:spacing w:line="216" w:lineRule="atLeast"/>
        <w:ind w:left="1440"/>
        <w:contextualSpacing/>
        <w:rPr>
          <w:rFonts w:ascii="Arial" w:hAnsi="Arial" w:cs="Arial"/>
          <w:sz w:val="22"/>
        </w:rPr>
      </w:pPr>
      <w:r w:rsidRPr="00343425">
        <w:rPr>
          <w:rFonts w:ascii="Arial" w:hAnsi="Arial" w:cs="Arial"/>
          <w:sz w:val="22"/>
        </w:rPr>
        <w:t>Dock Road Indoor 66kV Substation to Transformer 67 at South Bank Coke Ovens</w:t>
      </w:r>
    </w:p>
    <w:p w14:paraId="5C92CEC6" w14:textId="77777777" w:rsidR="00A73FD2" w:rsidRPr="00343425" w:rsidRDefault="00A73FD2" w:rsidP="00343425">
      <w:pPr>
        <w:pStyle w:val="ListParagraph"/>
        <w:numPr>
          <w:ilvl w:val="0"/>
          <w:numId w:val="70"/>
        </w:numPr>
        <w:spacing w:line="216" w:lineRule="atLeast"/>
        <w:ind w:left="1440"/>
        <w:contextualSpacing/>
        <w:rPr>
          <w:rFonts w:ascii="Arial" w:hAnsi="Arial" w:cs="Arial"/>
          <w:sz w:val="22"/>
        </w:rPr>
      </w:pPr>
      <w:r w:rsidRPr="00343425">
        <w:rPr>
          <w:rFonts w:ascii="Arial" w:hAnsi="Arial" w:cs="Arial"/>
          <w:sz w:val="22"/>
        </w:rPr>
        <w:t>Corridor 66kV Substation to REF Mill 66kV Substation.</w:t>
      </w:r>
    </w:p>
    <w:p w14:paraId="07136EF4" w14:textId="77777777" w:rsidR="00A73FD2" w:rsidRPr="00343425" w:rsidRDefault="00A73FD2" w:rsidP="00343425">
      <w:pPr>
        <w:spacing w:line="216" w:lineRule="atLeast"/>
        <w:ind w:left="720"/>
        <w:rPr>
          <w:rFonts w:ascii="Arial" w:hAnsi="Arial" w:cs="Arial"/>
          <w:sz w:val="22"/>
        </w:rPr>
      </w:pPr>
    </w:p>
    <w:p w14:paraId="0F944522" w14:textId="77777777" w:rsidR="00A73FD2" w:rsidRPr="00343425" w:rsidRDefault="00A73FD2" w:rsidP="005977DD">
      <w:pPr>
        <w:spacing w:line="216" w:lineRule="atLeast"/>
        <w:rPr>
          <w:rFonts w:ascii="Arial" w:hAnsi="Arial" w:cs="Arial"/>
          <w:sz w:val="22"/>
        </w:rPr>
      </w:pPr>
      <w:r w:rsidRPr="00343425">
        <w:rPr>
          <w:rFonts w:ascii="Arial" w:hAnsi="Arial" w:cs="Arial"/>
          <w:sz w:val="22"/>
        </w:rPr>
        <w:t>Attempts have been made to locate these leaks at previous repairs, but to no avail.  The leaks remain, and a more efficient method of locating and identifying the leaks is now required.  The use of Perfluorocarbon Tracers (PFT) has been identified as such a method.</w:t>
      </w:r>
    </w:p>
    <w:p w14:paraId="462CEF8F" w14:textId="77777777" w:rsidR="00A73FD2" w:rsidRPr="00343425" w:rsidRDefault="00A73FD2" w:rsidP="00A73FD2">
      <w:pPr>
        <w:spacing w:line="216" w:lineRule="atLeast"/>
        <w:ind w:left="360"/>
        <w:rPr>
          <w:rFonts w:ascii="Arial" w:hAnsi="Arial" w:cs="Arial"/>
          <w:iCs/>
          <w:sz w:val="22"/>
          <w:lang w:val="en"/>
        </w:rPr>
      </w:pPr>
    </w:p>
    <w:p w14:paraId="5E5BC99D" w14:textId="77777777" w:rsidR="00343425" w:rsidRDefault="00343425" w:rsidP="00343425">
      <w:pPr>
        <w:ind w:left="1080"/>
        <w:jc w:val="both"/>
        <w:rPr>
          <w:rFonts w:ascii="Arial Black" w:hAnsi="Arial Black" w:cs="Arial"/>
          <w:sz w:val="22"/>
          <w:szCs w:val="22"/>
        </w:rPr>
      </w:pPr>
      <w:bookmarkStart w:id="12" w:name="_Toc36502785"/>
    </w:p>
    <w:p w14:paraId="2DA5395A" w14:textId="77777777" w:rsidR="00343425" w:rsidRDefault="00343425" w:rsidP="00343425">
      <w:pPr>
        <w:ind w:left="1080"/>
        <w:jc w:val="both"/>
        <w:rPr>
          <w:rFonts w:ascii="Arial Black" w:hAnsi="Arial Black" w:cs="Arial"/>
          <w:sz w:val="22"/>
          <w:szCs w:val="22"/>
        </w:rPr>
      </w:pPr>
    </w:p>
    <w:p w14:paraId="31C777AA" w14:textId="77777777" w:rsidR="00343425" w:rsidRDefault="00343425" w:rsidP="00343425">
      <w:pPr>
        <w:ind w:left="1080"/>
        <w:jc w:val="both"/>
        <w:rPr>
          <w:rFonts w:ascii="Arial Black" w:hAnsi="Arial Black" w:cs="Arial"/>
          <w:sz w:val="22"/>
          <w:szCs w:val="22"/>
        </w:rPr>
      </w:pPr>
    </w:p>
    <w:p w14:paraId="4AC50AA6" w14:textId="77777777" w:rsidR="00343425" w:rsidRDefault="00343425" w:rsidP="00343425">
      <w:pPr>
        <w:ind w:left="1080"/>
        <w:jc w:val="both"/>
        <w:rPr>
          <w:rFonts w:ascii="Arial Black" w:hAnsi="Arial Black" w:cs="Arial"/>
          <w:sz w:val="22"/>
          <w:szCs w:val="22"/>
        </w:rPr>
      </w:pPr>
    </w:p>
    <w:p w14:paraId="35823D37" w14:textId="77777777" w:rsidR="00343425" w:rsidRDefault="00343425" w:rsidP="00343425">
      <w:pPr>
        <w:ind w:left="1080"/>
        <w:jc w:val="both"/>
        <w:rPr>
          <w:rFonts w:ascii="Arial Black" w:hAnsi="Arial Black" w:cs="Arial"/>
          <w:sz w:val="22"/>
          <w:szCs w:val="22"/>
        </w:rPr>
      </w:pPr>
    </w:p>
    <w:p w14:paraId="4125C2FA" w14:textId="77777777" w:rsidR="00343425" w:rsidRDefault="00343425" w:rsidP="00343425">
      <w:pPr>
        <w:ind w:left="1080"/>
        <w:jc w:val="both"/>
        <w:rPr>
          <w:rFonts w:ascii="Arial Black" w:hAnsi="Arial Black" w:cs="Arial"/>
          <w:sz w:val="22"/>
          <w:szCs w:val="22"/>
        </w:rPr>
      </w:pPr>
    </w:p>
    <w:p w14:paraId="3A407AA7" w14:textId="77777777" w:rsidR="00343425" w:rsidRDefault="00343425" w:rsidP="00343425">
      <w:pPr>
        <w:ind w:left="1080"/>
        <w:jc w:val="both"/>
        <w:rPr>
          <w:rFonts w:ascii="Arial Black" w:hAnsi="Arial Black" w:cs="Arial"/>
          <w:sz w:val="22"/>
          <w:szCs w:val="22"/>
        </w:rPr>
      </w:pPr>
    </w:p>
    <w:p w14:paraId="71F74C5D" w14:textId="77777777" w:rsidR="00343425" w:rsidRDefault="00343425" w:rsidP="00343425">
      <w:pPr>
        <w:ind w:left="1080"/>
        <w:jc w:val="both"/>
        <w:rPr>
          <w:rFonts w:ascii="Arial Black" w:hAnsi="Arial Black" w:cs="Arial"/>
          <w:sz w:val="22"/>
          <w:szCs w:val="22"/>
        </w:rPr>
      </w:pPr>
    </w:p>
    <w:p w14:paraId="34B3C68E" w14:textId="77777777" w:rsidR="00343425" w:rsidRDefault="00343425" w:rsidP="00343425">
      <w:pPr>
        <w:ind w:left="1080"/>
        <w:jc w:val="both"/>
        <w:rPr>
          <w:rFonts w:ascii="Arial Black" w:hAnsi="Arial Black" w:cs="Arial"/>
          <w:sz w:val="22"/>
          <w:szCs w:val="22"/>
        </w:rPr>
      </w:pPr>
    </w:p>
    <w:p w14:paraId="5C0B36C7" w14:textId="77777777" w:rsidR="00343425" w:rsidRDefault="00343425" w:rsidP="00343425">
      <w:pPr>
        <w:ind w:left="1080"/>
        <w:jc w:val="both"/>
        <w:rPr>
          <w:rFonts w:ascii="Arial Black" w:hAnsi="Arial Black" w:cs="Arial"/>
          <w:sz w:val="22"/>
          <w:szCs w:val="22"/>
        </w:rPr>
      </w:pPr>
    </w:p>
    <w:p w14:paraId="254A0614" w14:textId="77777777" w:rsidR="00343425" w:rsidRDefault="00343425" w:rsidP="00343425">
      <w:pPr>
        <w:ind w:left="1080"/>
        <w:jc w:val="both"/>
        <w:rPr>
          <w:rFonts w:ascii="Arial Black" w:hAnsi="Arial Black" w:cs="Arial"/>
          <w:sz w:val="22"/>
          <w:szCs w:val="22"/>
        </w:rPr>
      </w:pPr>
    </w:p>
    <w:p w14:paraId="697DA76E" w14:textId="77777777" w:rsidR="005977DD" w:rsidRDefault="005977DD" w:rsidP="00343425">
      <w:pPr>
        <w:ind w:left="1080"/>
        <w:jc w:val="both"/>
        <w:rPr>
          <w:rFonts w:ascii="Arial Black" w:hAnsi="Arial Black" w:cs="Arial"/>
          <w:sz w:val="22"/>
          <w:szCs w:val="22"/>
        </w:rPr>
      </w:pPr>
    </w:p>
    <w:p w14:paraId="0338E98F" w14:textId="77777777" w:rsidR="005977DD" w:rsidRDefault="005977DD" w:rsidP="00343425">
      <w:pPr>
        <w:ind w:left="1080"/>
        <w:jc w:val="both"/>
        <w:rPr>
          <w:rFonts w:ascii="Arial Black" w:hAnsi="Arial Black" w:cs="Arial"/>
          <w:sz w:val="22"/>
          <w:szCs w:val="22"/>
        </w:rPr>
      </w:pPr>
    </w:p>
    <w:p w14:paraId="69A45AB4" w14:textId="77777777" w:rsidR="005977DD" w:rsidRDefault="005977DD" w:rsidP="00343425">
      <w:pPr>
        <w:ind w:left="1080"/>
        <w:jc w:val="both"/>
        <w:rPr>
          <w:rFonts w:ascii="Arial Black" w:hAnsi="Arial Black" w:cs="Arial"/>
          <w:sz w:val="22"/>
          <w:szCs w:val="22"/>
        </w:rPr>
      </w:pPr>
    </w:p>
    <w:p w14:paraId="50EE9382" w14:textId="77777777" w:rsidR="005977DD" w:rsidRDefault="005977DD" w:rsidP="00343425">
      <w:pPr>
        <w:ind w:left="1080"/>
        <w:jc w:val="both"/>
        <w:rPr>
          <w:rFonts w:ascii="Arial Black" w:hAnsi="Arial Black" w:cs="Arial"/>
          <w:sz w:val="22"/>
          <w:szCs w:val="22"/>
        </w:rPr>
      </w:pPr>
    </w:p>
    <w:p w14:paraId="55603606" w14:textId="6138890D" w:rsidR="0064402F" w:rsidRPr="00A73FD2" w:rsidRDefault="00343425" w:rsidP="00343425">
      <w:pPr>
        <w:ind w:left="1080"/>
        <w:jc w:val="both"/>
        <w:rPr>
          <w:rFonts w:ascii="Arial Black" w:hAnsi="Arial Black"/>
          <w:lang w:eastAsia="en-GB"/>
        </w:rPr>
      </w:pPr>
      <w:r>
        <w:rPr>
          <w:rFonts w:ascii="Arial Black" w:hAnsi="Arial Black" w:cs="Arial"/>
          <w:sz w:val="22"/>
          <w:szCs w:val="22"/>
        </w:rPr>
        <w:lastRenderedPageBreak/>
        <w:t>P</w:t>
      </w:r>
      <w:r w:rsidR="0064402F" w:rsidRPr="00A73FD2">
        <w:rPr>
          <w:rFonts w:ascii="Arial Black" w:hAnsi="Arial Black"/>
          <w:lang w:eastAsia="en-GB"/>
        </w:rPr>
        <w:t>roject Details</w:t>
      </w:r>
      <w:bookmarkEnd w:id="12"/>
      <w:r w:rsidR="0064402F" w:rsidRPr="00A73FD2">
        <w:rPr>
          <w:rFonts w:ascii="Arial Black" w:hAnsi="Arial Black"/>
          <w:lang w:eastAsia="en-GB"/>
        </w:rPr>
        <w:tab/>
      </w:r>
      <w:r w:rsidR="0064402F" w:rsidRPr="00A73FD2">
        <w:rPr>
          <w:rFonts w:ascii="Arial Black" w:hAnsi="Arial Black"/>
          <w:lang w:eastAsia="en-GB"/>
        </w:rPr>
        <w:tab/>
      </w:r>
    </w:p>
    <w:p w14:paraId="67056BF4" w14:textId="77777777" w:rsidR="0064402F" w:rsidRPr="00A73FD2" w:rsidRDefault="0064402F" w:rsidP="00A73FD2">
      <w:pPr>
        <w:ind w:left="786"/>
        <w:jc w:val="both"/>
        <w:rPr>
          <w:rFonts w:ascii="Arial Black" w:hAnsi="Arial Black" w:cs="Arial"/>
          <w:b/>
          <w:i/>
          <w:sz w:val="22"/>
          <w:szCs w:val="22"/>
        </w:rPr>
      </w:pPr>
    </w:p>
    <w:p w14:paraId="560B5F6F" w14:textId="54CE235C" w:rsidR="0064402F" w:rsidRPr="007E3519" w:rsidRDefault="0064402F" w:rsidP="00A73FD2">
      <w:pPr>
        <w:ind w:left="1080"/>
        <w:jc w:val="both"/>
        <w:rPr>
          <w:rFonts w:ascii="Arial" w:hAnsi="Arial" w:cs="Arial"/>
          <w:sz w:val="22"/>
          <w:szCs w:val="22"/>
        </w:rPr>
      </w:pPr>
      <w:r w:rsidRPr="00A73FD2">
        <w:rPr>
          <w:rFonts w:ascii="Arial Black" w:hAnsi="Arial Black" w:cs="Arial"/>
          <w:b/>
          <w:i/>
          <w:sz w:val="22"/>
          <w:szCs w:val="22"/>
        </w:rPr>
        <w:t>Client:</w:t>
      </w:r>
      <w:r w:rsidRPr="00A73FD2">
        <w:rPr>
          <w:rFonts w:ascii="Arial Black" w:hAnsi="Arial Black" w:cs="Arial"/>
          <w:i/>
          <w:sz w:val="22"/>
          <w:szCs w:val="22"/>
        </w:rPr>
        <w:tab/>
      </w:r>
      <w:r w:rsidRPr="00A73FD2">
        <w:rPr>
          <w:rFonts w:ascii="Arial Black" w:hAnsi="Arial Black" w:cs="Arial"/>
          <w:sz w:val="22"/>
          <w:szCs w:val="22"/>
        </w:rPr>
        <w:tab/>
      </w:r>
      <w:r w:rsidRPr="00A73FD2">
        <w:rPr>
          <w:rFonts w:ascii="Arial Black" w:hAnsi="Arial Black" w:cs="Arial"/>
          <w:sz w:val="22"/>
          <w:szCs w:val="22"/>
        </w:rPr>
        <w:tab/>
      </w:r>
      <w:r w:rsidR="00F07B62" w:rsidRPr="007E3519">
        <w:rPr>
          <w:rFonts w:ascii="Arial" w:hAnsi="Arial" w:cs="Arial"/>
          <w:sz w:val="22"/>
          <w:szCs w:val="22"/>
        </w:rPr>
        <w:t>South Tees Site Company Ltd</w:t>
      </w:r>
      <w:r w:rsidRPr="007E3519">
        <w:rPr>
          <w:rFonts w:ascii="Arial" w:hAnsi="Arial" w:cs="Arial"/>
          <w:sz w:val="22"/>
          <w:szCs w:val="22"/>
        </w:rPr>
        <w:t xml:space="preserve"> </w:t>
      </w:r>
      <w:r w:rsidRPr="007E3519">
        <w:rPr>
          <w:rFonts w:ascii="Arial" w:hAnsi="Arial" w:cs="Arial"/>
          <w:sz w:val="22"/>
          <w:szCs w:val="22"/>
        </w:rPr>
        <w:tab/>
      </w:r>
    </w:p>
    <w:p w14:paraId="0D58FF77" w14:textId="4B7584B3" w:rsidR="0064402F" w:rsidRPr="007E3519" w:rsidRDefault="0064402F" w:rsidP="00A73FD2">
      <w:pPr>
        <w:ind w:left="1080"/>
        <w:jc w:val="both"/>
        <w:rPr>
          <w:rFonts w:ascii="Arial" w:hAnsi="Arial" w:cs="Arial"/>
          <w:sz w:val="22"/>
          <w:szCs w:val="22"/>
        </w:rPr>
      </w:pPr>
      <w:r w:rsidRPr="007E3519">
        <w:rPr>
          <w:rFonts w:ascii="Arial" w:hAnsi="Arial" w:cs="Arial"/>
          <w:sz w:val="22"/>
          <w:szCs w:val="22"/>
        </w:rPr>
        <w:tab/>
      </w:r>
      <w:r w:rsidRPr="007E3519">
        <w:rPr>
          <w:rFonts w:ascii="Arial" w:hAnsi="Arial" w:cs="Arial"/>
          <w:sz w:val="22"/>
          <w:szCs w:val="22"/>
        </w:rPr>
        <w:tab/>
      </w:r>
      <w:r w:rsidRPr="007E3519">
        <w:rPr>
          <w:rFonts w:ascii="Arial" w:hAnsi="Arial" w:cs="Arial"/>
          <w:sz w:val="22"/>
          <w:szCs w:val="22"/>
        </w:rPr>
        <w:tab/>
      </w:r>
      <w:r w:rsidRPr="007E3519">
        <w:rPr>
          <w:rFonts w:ascii="Arial" w:hAnsi="Arial" w:cs="Arial"/>
          <w:sz w:val="22"/>
          <w:szCs w:val="22"/>
        </w:rPr>
        <w:tab/>
      </w:r>
      <w:r w:rsidR="00F07B62" w:rsidRPr="007E3519">
        <w:rPr>
          <w:rFonts w:ascii="Arial" w:hAnsi="Arial" w:cs="Arial"/>
          <w:sz w:val="22"/>
          <w:szCs w:val="22"/>
        </w:rPr>
        <w:t>Management Offices</w:t>
      </w:r>
    </w:p>
    <w:p w14:paraId="2A4D3F6A" w14:textId="77777777" w:rsidR="0064402F" w:rsidRPr="007E3519" w:rsidRDefault="0064402F" w:rsidP="00A73FD2">
      <w:pPr>
        <w:ind w:left="654"/>
        <w:jc w:val="both"/>
        <w:rPr>
          <w:rFonts w:ascii="Arial" w:hAnsi="Arial" w:cs="Arial"/>
          <w:sz w:val="22"/>
          <w:szCs w:val="22"/>
        </w:rPr>
      </w:pPr>
      <w:r w:rsidRPr="007E3519">
        <w:rPr>
          <w:rFonts w:ascii="Arial" w:hAnsi="Arial" w:cs="Arial"/>
          <w:sz w:val="22"/>
          <w:szCs w:val="22"/>
        </w:rPr>
        <w:tab/>
      </w:r>
      <w:r w:rsidRPr="007E3519">
        <w:rPr>
          <w:rFonts w:ascii="Arial" w:hAnsi="Arial" w:cs="Arial"/>
          <w:sz w:val="22"/>
          <w:szCs w:val="22"/>
        </w:rPr>
        <w:tab/>
      </w:r>
      <w:r w:rsidRPr="007E3519">
        <w:rPr>
          <w:rFonts w:ascii="Arial" w:hAnsi="Arial" w:cs="Arial"/>
          <w:sz w:val="22"/>
          <w:szCs w:val="22"/>
        </w:rPr>
        <w:tab/>
      </w:r>
      <w:r w:rsidRPr="007E3519">
        <w:rPr>
          <w:rFonts w:ascii="Arial" w:hAnsi="Arial" w:cs="Arial"/>
          <w:sz w:val="22"/>
          <w:szCs w:val="22"/>
        </w:rPr>
        <w:tab/>
      </w:r>
      <w:r w:rsidRPr="007E3519">
        <w:rPr>
          <w:rFonts w:ascii="Arial" w:hAnsi="Arial" w:cs="Arial"/>
          <w:sz w:val="22"/>
          <w:szCs w:val="22"/>
        </w:rPr>
        <w:tab/>
      </w:r>
      <w:r w:rsidR="00F07B62" w:rsidRPr="007E3519">
        <w:rPr>
          <w:rFonts w:ascii="Arial" w:hAnsi="Arial" w:cs="Arial"/>
          <w:sz w:val="22"/>
          <w:szCs w:val="22"/>
        </w:rPr>
        <w:t>Redcar</w:t>
      </w:r>
    </w:p>
    <w:p w14:paraId="70868E69" w14:textId="621E7052" w:rsidR="00F07B62" w:rsidRPr="007E3519" w:rsidRDefault="00025475" w:rsidP="00025475">
      <w:pPr>
        <w:ind w:left="2880" w:firstLine="720"/>
        <w:jc w:val="both"/>
        <w:rPr>
          <w:rFonts w:ascii="Arial" w:hAnsi="Arial" w:cs="Arial"/>
          <w:sz w:val="22"/>
          <w:szCs w:val="22"/>
        </w:rPr>
      </w:pPr>
      <w:r w:rsidRPr="007E3519">
        <w:rPr>
          <w:rFonts w:ascii="Arial" w:hAnsi="Arial" w:cs="Arial"/>
          <w:sz w:val="22"/>
          <w:szCs w:val="22"/>
        </w:rPr>
        <w:t>T</w:t>
      </w:r>
      <w:r w:rsidR="00F07B62" w:rsidRPr="007E3519">
        <w:rPr>
          <w:rFonts w:ascii="Arial" w:hAnsi="Arial" w:cs="Arial"/>
          <w:sz w:val="22"/>
          <w:szCs w:val="22"/>
        </w:rPr>
        <w:t>eesside</w:t>
      </w:r>
    </w:p>
    <w:p w14:paraId="7512483B" w14:textId="6FCC2433" w:rsidR="0064402F" w:rsidRPr="007E3519" w:rsidRDefault="0064402F" w:rsidP="00A73FD2">
      <w:pPr>
        <w:ind w:left="654"/>
        <w:jc w:val="both"/>
        <w:rPr>
          <w:rFonts w:ascii="Arial" w:hAnsi="Arial" w:cs="Arial"/>
          <w:sz w:val="22"/>
          <w:szCs w:val="22"/>
        </w:rPr>
      </w:pPr>
      <w:r w:rsidRPr="007E3519">
        <w:rPr>
          <w:rFonts w:ascii="Arial" w:hAnsi="Arial" w:cs="Arial"/>
          <w:sz w:val="22"/>
          <w:szCs w:val="22"/>
        </w:rPr>
        <w:tab/>
      </w:r>
      <w:r w:rsidRPr="007E3519">
        <w:rPr>
          <w:rFonts w:ascii="Arial" w:hAnsi="Arial" w:cs="Arial"/>
          <w:sz w:val="22"/>
          <w:szCs w:val="22"/>
        </w:rPr>
        <w:tab/>
      </w:r>
      <w:r w:rsidRPr="007E3519">
        <w:rPr>
          <w:rFonts w:ascii="Arial" w:hAnsi="Arial" w:cs="Arial"/>
          <w:sz w:val="22"/>
          <w:szCs w:val="22"/>
        </w:rPr>
        <w:tab/>
      </w:r>
      <w:r w:rsidRPr="007E3519">
        <w:rPr>
          <w:rFonts w:ascii="Arial" w:hAnsi="Arial" w:cs="Arial"/>
          <w:sz w:val="22"/>
          <w:szCs w:val="22"/>
        </w:rPr>
        <w:tab/>
      </w:r>
      <w:r w:rsidRPr="007E3519">
        <w:rPr>
          <w:rFonts w:ascii="Arial" w:hAnsi="Arial" w:cs="Arial"/>
          <w:sz w:val="22"/>
          <w:szCs w:val="22"/>
        </w:rPr>
        <w:tab/>
      </w:r>
      <w:r w:rsidR="00025475" w:rsidRPr="007E3519">
        <w:rPr>
          <w:rFonts w:ascii="Arial" w:hAnsi="Arial" w:cs="Arial"/>
          <w:sz w:val="22"/>
          <w:szCs w:val="22"/>
        </w:rPr>
        <w:t>TS10 5QW.</w:t>
      </w:r>
    </w:p>
    <w:p w14:paraId="5969E376" w14:textId="77777777" w:rsidR="0064402F" w:rsidRPr="007E3519" w:rsidRDefault="0064402F" w:rsidP="00A73FD2">
      <w:pPr>
        <w:ind w:left="654"/>
        <w:jc w:val="both"/>
        <w:rPr>
          <w:rFonts w:ascii="Arial" w:hAnsi="Arial" w:cs="Arial"/>
          <w:sz w:val="22"/>
          <w:szCs w:val="22"/>
        </w:rPr>
      </w:pPr>
    </w:p>
    <w:p w14:paraId="4E481296" w14:textId="7670AA9B" w:rsidR="00F07B62" w:rsidRPr="007E3519" w:rsidRDefault="0064402F" w:rsidP="00A73FD2">
      <w:pPr>
        <w:ind w:left="1080"/>
        <w:jc w:val="both"/>
        <w:rPr>
          <w:rFonts w:ascii="Arial" w:hAnsi="Arial" w:cs="Arial"/>
          <w:sz w:val="22"/>
          <w:szCs w:val="22"/>
        </w:rPr>
      </w:pPr>
      <w:r w:rsidRPr="007E3519">
        <w:rPr>
          <w:rFonts w:ascii="Arial" w:hAnsi="Arial" w:cs="Arial"/>
          <w:b/>
          <w:i/>
          <w:sz w:val="22"/>
          <w:szCs w:val="22"/>
        </w:rPr>
        <w:t>Principal Contact:</w:t>
      </w:r>
      <w:r w:rsidRPr="007E3519">
        <w:rPr>
          <w:rFonts w:ascii="Arial" w:hAnsi="Arial" w:cs="Arial"/>
          <w:sz w:val="22"/>
          <w:szCs w:val="22"/>
        </w:rPr>
        <w:tab/>
      </w:r>
      <w:r w:rsidR="00025475" w:rsidRPr="007E3519">
        <w:rPr>
          <w:rFonts w:ascii="Arial" w:hAnsi="Arial" w:cs="Arial"/>
          <w:sz w:val="22"/>
          <w:szCs w:val="22"/>
        </w:rPr>
        <w:t>Mr John Noteyoung.</w:t>
      </w:r>
    </w:p>
    <w:p w14:paraId="3DFDF3D6" w14:textId="77777777" w:rsidR="0064402F" w:rsidRPr="007E3519" w:rsidRDefault="00DD60FD" w:rsidP="00A73FD2">
      <w:pPr>
        <w:ind w:left="1080"/>
        <w:jc w:val="both"/>
        <w:rPr>
          <w:rFonts w:ascii="Arial" w:hAnsi="Arial" w:cs="Arial"/>
          <w:sz w:val="22"/>
          <w:szCs w:val="22"/>
        </w:rPr>
      </w:pPr>
      <w:r w:rsidRPr="007E3519">
        <w:rPr>
          <w:rFonts w:ascii="Arial" w:hAnsi="Arial" w:cs="Arial"/>
          <w:b/>
          <w:i/>
          <w:sz w:val="22"/>
          <w:szCs w:val="22"/>
        </w:rPr>
        <w:tab/>
      </w:r>
    </w:p>
    <w:p w14:paraId="52802F6F" w14:textId="77777777" w:rsidR="00F07B62" w:rsidRPr="007E3519" w:rsidRDefault="00F07B62" w:rsidP="00A73FD2">
      <w:pPr>
        <w:ind w:left="1080"/>
        <w:jc w:val="both"/>
        <w:rPr>
          <w:rFonts w:ascii="Arial" w:hAnsi="Arial" w:cs="Arial"/>
          <w:b/>
          <w:i/>
          <w:sz w:val="22"/>
          <w:szCs w:val="22"/>
        </w:rPr>
      </w:pPr>
    </w:p>
    <w:p w14:paraId="1AA8953C" w14:textId="5B4DFC82" w:rsidR="0064402F" w:rsidRPr="007E3519" w:rsidRDefault="0064402F" w:rsidP="00A73FD2">
      <w:pPr>
        <w:ind w:left="1080"/>
        <w:jc w:val="both"/>
        <w:rPr>
          <w:rFonts w:ascii="Arial" w:hAnsi="Arial" w:cs="Arial"/>
          <w:sz w:val="22"/>
          <w:szCs w:val="22"/>
        </w:rPr>
      </w:pPr>
      <w:r w:rsidRPr="007E3519">
        <w:rPr>
          <w:rFonts w:ascii="Arial" w:hAnsi="Arial" w:cs="Arial"/>
          <w:b/>
          <w:i/>
          <w:sz w:val="22"/>
          <w:szCs w:val="22"/>
        </w:rPr>
        <w:t>Principal Designer:</w:t>
      </w:r>
      <w:r w:rsidRPr="007E3519">
        <w:rPr>
          <w:rFonts w:ascii="Arial" w:hAnsi="Arial" w:cs="Arial"/>
          <w:sz w:val="22"/>
          <w:szCs w:val="22"/>
        </w:rPr>
        <w:tab/>
      </w:r>
      <w:r w:rsidR="00025475" w:rsidRPr="007E3519">
        <w:rPr>
          <w:rFonts w:ascii="Arial" w:hAnsi="Arial" w:cs="Arial"/>
          <w:sz w:val="22"/>
          <w:szCs w:val="22"/>
        </w:rPr>
        <w:t>TBC</w:t>
      </w:r>
    </w:p>
    <w:p w14:paraId="5071E574" w14:textId="77777777" w:rsidR="0064402F" w:rsidRPr="00A73FD2" w:rsidRDefault="0064402F" w:rsidP="00A73FD2">
      <w:pPr>
        <w:ind w:left="654"/>
        <w:jc w:val="both"/>
        <w:rPr>
          <w:rFonts w:ascii="Arial Black" w:hAnsi="Arial Black" w:cs="Arial"/>
          <w:bCs/>
          <w:sz w:val="22"/>
          <w:szCs w:val="22"/>
        </w:rPr>
      </w:pPr>
      <w:r w:rsidRPr="00A73FD2">
        <w:rPr>
          <w:rFonts w:ascii="Arial Black" w:hAnsi="Arial Black" w:cs="Arial"/>
          <w:sz w:val="22"/>
          <w:szCs w:val="22"/>
        </w:rPr>
        <w:tab/>
      </w:r>
      <w:r w:rsidRPr="00A73FD2">
        <w:rPr>
          <w:rFonts w:ascii="Arial Black" w:hAnsi="Arial Black" w:cs="Arial"/>
          <w:sz w:val="22"/>
          <w:szCs w:val="22"/>
        </w:rPr>
        <w:tab/>
      </w:r>
      <w:r w:rsidRPr="00A73FD2">
        <w:rPr>
          <w:rFonts w:ascii="Arial Black" w:hAnsi="Arial Black" w:cs="Arial"/>
          <w:sz w:val="22"/>
          <w:szCs w:val="22"/>
        </w:rPr>
        <w:tab/>
      </w:r>
      <w:r w:rsidRPr="00A73FD2">
        <w:rPr>
          <w:rFonts w:ascii="Arial Black" w:hAnsi="Arial Black" w:cs="Arial"/>
          <w:sz w:val="22"/>
          <w:szCs w:val="22"/>
        </w:rPr>
        <w:tab/>
      </w:r>
      <w:r w:rsidRPr="00A73FD2">
        <w:rPr>
          <w:rFonts w:ascii="Arial Black" w:hAnsi="Arial Black" w:cs="Arial"/>
          <w:sz w:val="22"/>
          <w:szCs w:val="22"/>
        </w:rPr>
        <w:tab/>
      </w:r>
    </w:p>
    <w:p w14:paraId="70CE2CEB" w14:textId="7176083A" w:rsidR="00025475" w:rsidRPr="0064402F" w:rsidRDefault="0064402F" w:rsidP="00B21105">
      <w:pPr>
        <w:ind w:left="720" w:firstLine="360"/>
        <w:jc w:val="both"/>
        <w:rPr>
          <w:rFonts w:ascii="Arial" w:hAnsi="Arial" w:cs="Arial"/>
          <w:sz w:val="22"/>
          <w:szCs w:val="22"/>
        </w:rPr>
      </w:pPr>
      <w:r w:rsidRPr="0064402F">
        <w:rPr>
          <w:rFonts w:ascii="Arial" w:hAnsi="Arial" w:cs="Arial"/>
          <w:b/>
          <w:i/>
          <w:sz w:val="22"/>
          <w:szCs w:val="22"/>
        </w:rPr>
        <w:t>Principal Contact:</w:t>
      </w:r>
      <w:r w:rsidRPr="0064402F">
        <w:rPr>
          <w:rFonts w:ascii="Arial" w:hAnsi="Arial" w:cs="Arial"/>
          <w:b/>
          <w:sz w:val="22"/>
          <w:szCs w:val="22"/>
        </w:rPr>
        <w:tab/>
      </w:r>
      <w:r w:rsidR="00B21105">
        <w:rPr>
          <w:rFonts w:ascii="Arial" w:hAnsi="Arial" w:cs="Arial"/>
          <w:b/>
          <w:sz w:val="22"/>
          <w:szCs w:val="22"/>
        </w:rPr>
        <w:t>[TBC]</w:t>
      </w:r>
      <w:r w:rsidR="00025475">
        <w:rPr>
          <w:rFonts w:ascii="Arial" w:hAnsi="Arial" w:cs="Arial"/>
          <w:sz w:val="22"/>
          <w:szCs w:val="22"/>
        </w:rPr>
        <w:t xml:space="preserve"> </w:t>
      </w:r>
    </w:p>
    <w:p w14:paraId="0E1437D9" w14:textId="77777777" w:rsidR="0064402F" w:rsidRPr="0064402F" w:rsidRDefault="0064402F" w:rsidP="001C0B83">
      <w:pPr>
        <w:ind w:left="720"/>
        <w:jc w:val="both"/>
        <w:rPr>
          <w:rFonts w:ascii="Arial" w:hAnsi="Arial" w:cs="Arial"/>
          <w:sz w:val="22"/>
          <w:szCs w:val="22"/>
        </w:rPr>
      </w:pPr>
    </w:p>
    <w:p w14:paraId="38AF3AE0" w14:textId="77777777" w:rsidR="00F07B62" w:rsidRDefault="00F07B62" w:rsidP="001C0B83">
      <w:pPr>
        <w:ind w:left="720"/>
        <w:jc w:val="both"/>
        <w:rPr>
          <w:rFonts w:ascii="Arial" w:hAnsi="Arial" w:cs="Arial"/>
          <w:b/>
          <w:i/>
          <w:sz w:val="22"/>
          <w:szCs w:val="22"/>
        </w:rPr>
      </w:pPr>
    </w:p>
    <w:p w14:paraId="3572824F" w14:textId="77777777" w:rsidR="0064402F" w:rsidRPr="0064402F" w:rsidRDefault="0064402F" w:rsidP="001C0B83">
      <w:pPr>
        <w:ind w:left="720"/>
        <w:jc w:val="both"/>
        <w:rPr>
          <w:rFonts w:ascii="Arial" w:hAnsi="Arial" w:cs="Arial"/>
          <w:sz w:val="22"/>
          <w:szCs w:val="22"/>
        </w:rPr>
      </w:pPr>
      <w:r w:rsidRPr="0064402F">
        <w:rPr>
          <w:rFonts w:ascii="Arial" w:hAnsi="Arial" w:cs="Arial"/>
          <w:b/>
          <w:i/>
          <w:sz w:val="22"/>
          <w:szCs w:val="22"/>
        </w:rPr>
        <w:t>Principal Contractor:</w:t>
      </w:r>
      <w:r w:rsidRPr="0064402F">
        <w:rPr>
          <w:rFonts w:ascii="Arial" w:hAnsi="Arial" w:cs="Arial"/>
          <w:sz w:val="22"/>
          <w:szCs w:val="22"/>
        </w:rPr>
        <w:tab/>
        <w:t>TBA</w:t>
      </w:r>
    </w:p>
    <w:p w14:paraId="04FDEFDD" w14:textId="77777777" w:rsidR="0064402F" w:rsidRPr="0064402F" w:rsidRDefault="0064402F" w:rsidP="001C0B83">
      <w:pPr>
        <w:ind w:left="720"/>
        <w:jc w:val="both"/>
        <w:rPr>
          <w:rFonts w:ascii="Arial" w:hAnsi="Arial" w:cs="Arial"/>
          <w:sz w:val="22"/>
          <w:szCs w:val="22"/>
        </w:rPr>
      </w:pPr>
    </w:p>
    <w:p w14:paraId="1CE798A0" w14:textId="77777777" w:rsidR="0064402F" w:rsidRPr="0064402F" w:rsidRDefault="0064402F" w:rsidP="001C0B83">
      <w:pPr>
        <w:ind w:left="720"/>
        <w:jc w:val="both"/>
        <w:rPr>
          <w:rFonts w:ascii="Arial" w:hAnsi="Arial" w:cs="Arial"/>
          <w:sz w:val="22"/>
          <w:szCs w:val="22"/>
        </w:rPr>
      </w:pPr>
      <w:r w:rsidRPr="0064402F">
        <w:rPr>
          <w:rFonts w:ascii="Arial" w:hAnsi="Arial" w:cs="Arial"/>
          <w:b/>
          <w:i/>
          <w:sz w:val="22"/>
          <w:szCs w:val="22"/>
        </w:rPr>
        <w:t>Principal Contact:</w:t>
      </w:r>
      <w:r w:rsidRPr="0064402F">
        <w:rPr>
          <w:rFonts w:ascii="Arial" w:hAnsi="Arial" w:cs="Arial"/>
          <w:sz w:val="22"/>
          <w:szCs w:val="22"/>
        </w:rPr>
        <w:tab/>
      </w:r>
      <w:r w:rsidRPr="0064402F">
        <w:rPr>
          <w:rFonts w:ascii="Arial" w:hAnsi="Arial" w:cs="Arial"/>
          <w:sz w:val="22"/>
          <w:szCs w:val="22"/>
        </w:rPr>
        <w:tab/>
        <w:t>TBA</w:t>
      </w:r>
    </w:p>
    <w:p w14:paraId="7BD6F376" w14:textId="77777777" w:rsidR="0064402F" w:rsidRPr="0064402F" w:rsidRDefault="0064402F" w:rsidP="001C0B83">
      <w:pPr>
        <w:ind w:left="720"/>
        <w:jc w:val="both"/>
        <w:rPr>
          <w:rFonts w:ascii="Arial" w:hAnsi="Arial" w:cs="Arial"/>
          <w:sz w:val="22"/>
          <w:szCs w:val="22"/>
        </w:rPr>
      </w:pPr>
    </w:p>
    <w:p w14:paraId="0046DEB2" w14:textId="77777777" w:rsidR="00F07B62" w:rsidRDefault="00F07B62" w:rsidP="001C0B83">
      <w:pPr>
        <w:ind w:left="720"/>
        <w:jc w:val="both"/>
        <w:rPr>
          <w:rFonts w:ascii="Arial" w:hAnsi="Arial" w:cs="Arial"/>
          <w:b/>
          <w:i/>
          <w:sz w:val="22"/>
          <w:szCs w:val="22"/>
        </w:rPr>
      </w:pPr>
    </w:p>
    <w:p w14:paraId="39DA0AA3" w14:textId="77777777" w:rsidR="0064402F" w:rsidRPr="0064402F" w:rsidRDefault="0064402F" w:rsidP="001C0B83">
      <w:pPr>
        <w:ind w:left="720"/>
        <w:jc w:val="both"/>
        <w:rPr>
          <w:rFonts w:ascii="Arial" w:hAnsi="Arial" w:cs="Arial"/>
          <w:bCs/>
          <w:sz w:val="22"/>
          <w:szCs w:val="22"/>
        </w:rPr>
      </w:pPr>
      <w:r w:rsidRPr="0064402F">
        <w:rPr>
          <w:rFonts w:ascii="Arial" w:hAnsi="Arial" w:cs="Arial"/>
          <w:b/>
          <w:i/>
          <w:sz w:val="22"/>
          <w:szCs w:val="22"/>
        </w:rPr>
        <w:t>Designers:</w:t>
      </w:r>
      <w:r w:rsidRPr="0064402F">
        <w:rPr>
          <w:rFonts w:ascii="Arial" w:hAnsi="Arial" w:cs="Arial"/>
          <w:i/>
          <w:sz w:val="22"/>
          <w:szCs w:val="22"/>
        </w:rPr>
        <w:tab/>
      </w:r>
      <w:r w:rsidRPr="0064402F">
        <w:rPr>
          <w:rFonts w:ascii="Arial" w:hAnsi="Arial" w:cs="Arial"/>
          <w:i/>
          <w:sz w:val="22"/>
          <w:szCs w:val="22"/>
        </w:rPr>
        <w:tab/>
      </w:r>
      <w:r w:rsidRPr="0064402F">
        <w:rPr>
          <w:rFonts w:ascii="Arial" w:hAnsi="Arial" w:cs="Arial"/>
          <w:i/>
          <w:sz w:val="22"/>
          <w:szCs w:val="22"/>
        </w:rPr>
        <w:tab/>
      </w:r>
      <w:r w:rsidRPr="0064402F">
        <w:rPr>
          <w:rFonts w:ascii="Arial" w:hAnsi="Arial" w:cs="Arial"/>
          <w:sz w:val="22"/>
          <w:szCs w:val="22"/>
        </w:rPr>
        <w:t>TBA</w:t>
      </w:r>
    </w:p>
    <w:p w14:paraId="7CD6DCFD" w14:textId="77777777" w:rsidR="0064402F" w:rsidRPr="0064402F" w:rsidRDefault="0064402F" w:rsidP="001C0B83">
      <w:pPr>
        <w:ind w:left="720"/>
        <w:jc w:val="both"/>
        <w:rPr>
          <w:rFonts w:ascii="Arial" w:hAnsi="Arial" w:cs="Arial"/>
          <w:sz w:val="22"/>
          <w:szCs w:val="22"/>
        </w:rPr>
      </w:pPr>
    </w:p>
    <w:p w14:paraId="59E8D2F7" w14:textId="77777777" w:rsidR="00A93A5C" w:rsidRDefault="0064402F" w:rsidP="00A93A5C">
      <w:pPr>
        <w:ind w:left="720"/>
        <w:jc w:val="both"/>
        <w:rPr>
          <w:rFonts w:ascii="Arial" w:hAnsi="Arial" w:cs="Arial"/>
          <w:sz w:val="22"/>
          <w:szCs w:val="22"/>
        </w:rPr>
      </w:pPr>
      <w:r w:rsidRPr="0064402F">
        <w:rPr>
          <w:rFonts w:ascii="Arial" w:hAnsi="Arial" w:cs="Arial"/>
          <w:b/>
          <w:i/>
          <w:sz w:val="22"/>
          <w:szCs w:val="22"/>
        </w:rPr>
        <w:t>Principal Contact:</w:t>
      </w:r>
      <w:r w:rsidRPr="0064402F">
        <w:rPr>
          <w:rFonts w:ascii="Arial" w:hAnsi="Arial" w:cs="Arial"/>
          <w:sz w:val="22"/>
          <w:szCs w:val="22"/>
        </w:rPr>
        <w:tab/>
      </w:r>
      <w:r w:rsidRPr="0064402F">
        <w:rPr>
          <w:rFonts w:ascii="Arial" w:hAnsi="Arial" w:cs="Arial"/>
          <w:sz w:val="22"/>
          <w:szCs w:val="22"/>
        </w:rPr>
        <w:tab/>
        <w:t>TBA</w:t>
      </w:r>
    </w:p>
    <w:p w14:paraId="53F22DB6" w14:textId="77777777" w:rsidR="00A93A5C" w:rsidRDefault="00A93A5C" w:rsidP="00A93A5C">
      <w:pPr>
        <w:jc w:val="both"/>
        <w:rPr>
          <w:rFonts w:ascii="Arial" w:hAnsi="Arial" w:cs="Arial"/>
          <w:bCs/>
          <w:iCs/>
          <w:sz w:val="22"/>
          <w:szCs w:val="22"/>
        </w:rPr>
      </w:pPr>
    </w:p>
    <w:p w14:paraId="0CD0931C" w14:textId="77777777" w:rsidR="00A93A5C" w:rsidRDefault="00A93A5C" w:rsidP="00A93A5C">
      <w:pPr>
        <w:jc w:val="both"/>
        <w:rPr>
          <w:rFonts w:ascii="Arial" w:hAnsi="Arial" w:cs="Arial"/>
          <w:bCs/>
          <w:iCs/>
          <w:sz w:val="22"/>
          <w:szCs w:val="22"/>
        </w:rPr>
      </w:pPr>
    </w:p>
    <w:p w14:paraId="38A8538B" w14:textId="77777777" w:rsidR="00527984" w:rsidRDefault="00527984" w:rsidP="005865AF">
      <w:pPr>
        <w:pStyle w:val="NoSpacing"/>
        <w:jc w:val="both"/>
        <w:rPr>
          <w:rFonts w:ascii="Arial Narrow" w:hAnsi="Arial Narrow" w:cs="Arial"/>
          <w:sz w:val="22"/>
          <w:szCs w:val="22"/>
        </w:rPr>
      </w:pPr>
    </w:p>
    <w:p w14:paraId="2C99C214" w14:textId="77777777" w:rsidR="0064402F" w:rsidRPr="0064402F" w:rsidRDefault="0064402F" w:rsidP="00812B35">
      <w:pPr>
        <w:pStyle w:val="Heading2"/>
        <w:rPr>
          <w:lang w:eastAsia="en-GB"/>
        </w:rPr>
      </w:pPr>
      <w:bookmarkStart w:id="13" w:name="_Toc36502786"/>
      <w:r w:rsidRPr="0064402F">
        <w:rPr>
          <w:lang w:eastAsia="en-GB"/>
        </w:rPr>
        <w:t>K</w:t>
      </w:r>
      <w:r w:rsidR="00857DCE">
        <w:rPr>
          <w:lang w:eastAsia="en-GB"/>
        </w:rPr>
        <w:t>ey Date</w:t>
      </w:r>
      <w:r w:rsidR="00A93A5C">
        <w:rPr>
          <w:lang w:eastAsia="en-GB"/>
        </w:rPr>
        <w:t>s</w:t>
      </w:r>
      <w:bookmarkEnd w:id="13"/>
    </w:p>
    <w:p w14:paraId="21B75727" w14:textId="77777777" w:rsidR="0064402F" w:rsidRPr="0064402F" w:rsidRDefault="0064402F" w:rsidP="00857DCE">
      <w:pPr>
        <w:pStyle w:val="Heading2"/>
        <w:numPr>
          <w:ilvl w:val="0"/>
          <w:numId w:val="0"/>
        </w:numPr>
        <w:rPr>
          <w:lang w:eastAsia="en-GB"/>
        </w:rPr>
      </w:pPr>
    </w:p>
    <w:p w14:paraId="11973D80" w14:textId="0F0DA164" w:rsidR="0064402F" w:rsidRPr="00A61529" w:rsidRDefault="0064402F" w:rsidP="001C0B83">
      <w:pPr>
        <w:numPr>
          <w:ilvl w:val="0"/>
          <w:numId w:val="28"/>
        </w:numPr>
        <w:ind w:left="1418" w:hanging="709"/>
        <w:jc w:val="both"/>
        <w:rPr>
          <w:rFonts w:ascii="Arial" w:hAnsi="Arial" w:cs="Arial"/>
          <w:lang w:eastAsia="en-GB"/>
        </w:rPr>
      </w:pPr>
      <w:r w:rsidRPr="0064402F">
        <w:rPr>
          <w:rFonts w:ascii="Arial" w:hAnsi="Arial" w:cs="Arial"/>
          <w:sz w:val="22"/>
          <w:szCs w:val="22"/>
        </w:rPr>
        <w:t xml:space="preserve">Proposed start date for the works is </w:t>
      </w:r>
      <w:r w:rsidR="00A93A5C">
        <w:rPr>
          <w:rFonts w:ascii="Arial" w:hAnsi="Arial" w:cs="Arial"/>
          <w:sz w:val="22"/>
          <w:szCs w:val="22"/>
        </w:rPr>
        <w:tab/>
      </w:r>
      <w:r w:rsidR="00DD60FD" w:rsidRPr="00A93A5C">
        <w:rPr>
          <w:rFonts w:ascii="Arial" w:hAnsi="Arial" w:cs="Arial"/>
          <w:sz w:val="22"/>
          <w:szCs w:val="22"/>
          <w:highlight w:val="yellow"/>
        </w:rPr>
        <w:t>[</w:t>
      </w:r>
      <w:r w:rsidR="00025475">
        <w:rPr>
          <w:rFonts w:ascii="Arial" w:hAnsi="Arial" w:cs="Arial"/>
          <w:sz w:val="22"/>
          <w:szCs w:val="22"/>
          <w:highlight w:val="yellow"/>
        </w:rPr>
        <w:t>TBC</w:t>
      </w:r>
      <w:r w:rsidR="00DD60FD" w:rsidRPr="00A93A5C">
        <w:rPr>
          <w:rFonts w:ascii="Arial" w:hAnsi="Arial" w:cs="Arial"/>
          <w:sz w:val="22"/>
          <w:szCs w:val="22"/>
          <w:highlight w:val="yellow"/>
        </w:rPr>
        <w:t>]</w:t>
      </w:r>
    </w:p>
    <w:p w14:paraId="721F122B" w14:textId="0B7E3E85" w:rsidR="00A61529" w:rsidRPr="00A61529" w:rsidRDefault="00A61529" w:rsidP="001C0B83">
      <w:pPr>
        <w:numPr>
          <w:ilvl w:val="0"/>
          <w:numId w:val="28"/>
        </w:numPr>
        <w:ind w:left="1418" w:hanging="709"/>
        <w:jc w:val="both"/>
        <w:rPr>
          <w:rFonts w:ascii="Arial" w:hAnsi="Arial" w:cs="Arial"/>
          <w:lang w:eastAsia="en-GB"/>
        </w:rPr>
      </w:pPr>
      <w:r>
        <w:rPr>
          <w:rFonts w:ascii="Arial" w:hAnsi="Arial" w:cs="Arial"/>
          <w:sz w:val="22"/>
          <w:szCs w:val="22"/>
        </w:rPr>
        <w:t>Site Visit</w:t>
      </w:r>
      <w:r w:rsidR="00A93A5C">
        <w:rPr>
          <w:rFonts w:ascii="Arial" w:hAnsi="Arial" w:cs="Arial"/>
          <w:sz w:val="22"/>
          <w:szCs w:val="22"/>
        </w:rPr>
        <w:t xml:space="preserve"> </w:t>
      </w:r>
      <w:r w:rsidR="00A93A5C">
        <w:rPr>
          <w:rFonts w:ascii="Arial" w:hAnsi="Arial" w:cs="Arial"/>
          <w:sz w:val="22"/>
          <w:szCs w:val="22"/>
        </w:rPr>
        <w:tab/>
      </w:r>
      <w:r w:rsidR="00A93A5C">
        <w:rPr>
          <w:rFonts w:ascii="Arial" w:hAnsi="Arial" w:cs="Arial"/>
          <w:sz w:val="22"/>
          <w:szCs w:val="22"/>
        </w:rPr>
        <w:tab/>
      </w:r>
      <w:r w:rsidR="00A93A5C">
        <w:rPr>
          <w:rFonts w:ascii="Arial" w:hAnsi="Arial" w:cs="Arial"/>
          <w:sz w:val="22"/>
          <w:szCs w:val="22"/>
        </w:rPr>
        <w:tab/>
      </w:r>
      <w:r w:rsidR="00A93A5C">
        <w:rPr>
          <w:rFonts w:ascii="Arial" w:hAnsi="Arial" w:cs="Arial"/>
          <w:sz w:val="22"/>
          <w:szCs w:val="22"/>
        </w:rPr>
        <w:tab/>
      </w:r>
      <w:r w:rsidR="00A93A5C" w:rsidRPr="00A93A5C">
        <w:rPr>
          <w:rFonts w:ascii="Arial" w:hAnsi="Arial" w:cs="Arial"/>
          <w:sz w:val="22"/>
          <w:szCs w:val="22"/>
          <w:highlight w:val="yellow"/>
        </w:rPr>
        <w:t>[</w:t>
      </w:r>
      <w:r w:rsidR="00025475">
        <w:rPr>
          <w:rFonts w:ascii="Arial" w:hAnsi="Arial" w:cs="Arial"/>
          <w:sz w:val="22"/>
          <w:szCs w:val="22"/>
          <w:highlight w:val="yellow"/>
        </w:rPr>
        <w:t>TBC</w:t>
      </w:r>
      <w:r w:rsidR="00A93A5C" w:rsidRPr="00A93A5C">
        <w:rPr>
          <w:rFonts w:ascii="Arial" w:hAnsi="Arial" w:cs="Arial"/>
          <w:sz w:val="22"/>
          <w:szCs w:val="22"/>
          <w:highlight w:val="yellow"/>
        </w:rPr>
        <w:t>]</w:t>
      </w:r>
    </w:p>
    <w:p w14:paraId="2D08DE14" w14:textId="62CF0B7C" w:rsidR="00A61529" w:rsidRDefault="00A61529" w:rsidP="001C0B83">
      <w:pPr>
        <w:numPr>
          <w:ilvl w:val="0"/>
          <w:numId w:val="28"/>
        </w:numPr>
        <w:ind w:left="1418" w:hanging="709"/>
        <w:jc w:val="both"/>
        <w:rPr>
          <w:rFonts w:ascii="Arial" w:hAnsi="Arial" w:cs="Arial"/>
          <w:lang w:eastAsia="en-GB"/>
        </w:rPr>
      </w:pPr>
      <w:r>
        <w:rPr>
          <w:rFonts w:ascii="Arial" w:hAnsi="Arial" w:cs="Arial"/>
          <w:lang w:eastAsia="en-GB"/>
        </w:rPr>
        <w:t>Tender returns</w:t>
      </w:r>
      <w:r w:rsidR="00A93A5C">
        <w:rPr>
          <w:rFonts w:ascii="Arial" w:hAnsi="Arial" w:cs="Arial"/>
          <w:lang w:eastAsia="en-GB"/>
        </w:rPr>
        <w:tab/>
      </w:r>
      <w:r w:rsidR="00A93A5C">
        <w:rPr>
          <w:rFonts w:ascii="Arial" w:hAnsi="Arial" w:cs="Arial"/>
          <w:lang w:eastAsia="en-GB"/>
        </w:rPr>
        <w:tab/>
      </w:r>
      <w:r w:rsidR="00A93A5C">
        <w:rPr>
          <w:rFonts w:ascii="Arial" w:hAnsi="Arial" w:cs="Arial"/>
          <w:lang w:eastAsia="en-GB"/>
        </w:rPr>
        <w:tab/>
      </w:r>
      <w:r w:rsidR="00A93A5C" w:rsidRPr="00A93A5C">
        <w:rPr>
          <w:rFonts w:ascii="Arial" w:hAnsi="Arial" w:cs="Arial"/>
          <w:sz w:val="22"/>
          <w:szCs w:val="22"/>
          <w:highlight w:val="yellow"/>
        </w:rPr>
        <w:t>[</w:t>
      </w:r>
      <w:r w:rsidR="00025475">
        <w:rPr>
          <w:rFonts w:ascii="Arial" w:hAnsi="Arial" w:cs="Arial"/>
          <w:sz w:val="22"/>
          <w:szCs w:val="22"/>
          <w:highlight w:val="yellow"/>
        </w:rPr>
        <w:t>TBC</w:t>
      </w:r>
      <w:r w:rsidR="00A93A5C" w:rsidRPr="00A93A5C">
        <w:rPr>
          <w:rFonts w:ascii="Arial" w:hAnsi="Arial" w:cs="Arial"/>
          <w:sz w:val="22"/>
          <w:szCs w:val="22"/>
          <w:highlight w:val="yellow"/>
        </w:rPr>
        <w:t>]</w:t>
      </w:r>
    </w:p>
    <w:p w14:paraId="483C72D1" w14:textId="3242DB51" w:rsidR="00A61529" w:rsidRPr="00A93A5C" w:rsidRDefault="00A61529" w:rsidP="001C0B83">
      <w:pPr>
        <w:numPr>
          <w:ilvl w:val="0"/>
          <w:numId w:val="28"/>
        </w:numPr>
        <w:ind w:left="1418" w:hanging="709"/>
        <w:jc w:val="both"/>
        <w:rPr>
          <w:rFonts w:ascii="Arial" w:hAnsi="Arial" w:cs="Arial"/>
          <w:lang w:eastAsia="en-GB"/>
        </w:rPr>
      </w:pPr>
      <w:r>
        <w:rPr>
          <w:rFonts w:ascii="Arial" w:hAnsi="Arial" w:cs="Arial"/>
          <w:lang w:eastAsia="en-GB"/>
        </w:rPr>
        <w:t>Mobilisation</w:t>
      </w:r>
      <w:r w:rsidR="00A93A5C">
        <w:rPr>
          <w:rFonts w:ascii="Arial" w:hAnsi="Arial" w:cs="Arial"/>
          <w:lang w:eastAsia="en-GB"/>
        </w:rPr>
        <w:t xml:space="preserve"> </w:t>
      </w:r>
      <w:r w:rsidR="00A93A5C">
        <w:rPr>
          <w:rFonts w:ascii="Arial" w:hAnsi="Arial" w:cs="Arial"/>
          <w:lang w:eastAsia="en-GB"/>
        </w:rPr>
        <w:tab/>
      </w:r>
      <w:r w:rsidR="00A93A5C">
        <w:rPr>
          <w:rFonts w:ascii="Arial" w:hAnsi="Arial" w:cs="Arial"/>
          <w:lang w:eastAsia="en-GB"/>
        </w:rPr>
        <w:tab/>
      </w:r>
      <w:r w:rsidR="00A93A5C">
        <w:rPr>
          <w:rFonts w:ascii="Arial" w:hAnsi="Arial" w:cs="Arial"/>
          <w:lang w:eastAsia="en-GB"/>
        </w:rPr>
        <w:tab/>
      </w:r>
      <w:r w:rsidR="00A93A5C">
        <w:rPr>
          <w:rFonts w:ascii="Arial" w:hAnsi="Arial" w:cs="Arial"/>
          <w:lang w:eastAsia="en-GB"/>
        </w:rPr>
        <w:tab/>
      </w:r>
      <w:r w:rsidR="00A93A5C" w:rsidRPr="00A93A5C">
        <w:rPr>
          <w:rFonts w:ascii="Arial" w:hAnsi="Arial" w:cs="Arial"/>
          <w:sz w:val="22"/>
          <w:szCs w:val="22"/>
          <w:highlight w:val="yellow"/>
        </w:rPr>
        <w:t>[</w:t>
      </w:r>
      <w:r w:rsidR="00025475">
        <w:rPr>
          <w:rFonts w:ascii="Arial" w:hAnsi="Arial" w:cs="Arial"/>
          <w:sz w:val="22"/>
          <w:szCs w:val="22"/>
          <w:highlight w:val="yellow"/>
        </w:rPr>
        <w:t>TBC</w:t>
      </w:r>
      <w:r w:rsidR="00A93A5C" w:rsidRPr="00A93A5C">
        <w:rPr>
          <w:rFonts w:ascii="Arial" w:hAnsi="Arial" w:cs="Arial"/>
          <w:sz w:val="22"/>
          <w:szCs w:val="22"/>
          <w:highlight w:val="yellow"/>
        </w:rPr>
        <w:t>]</w:t>
      </w:r>
    </w:p>
    <w:p w14:paraId="520D95B0" w14:textId="77777777" w:rsidR="0064402F" w:rsidRPr="0064402F" w:rsidRDefault="0064402F" w:rsidP="0064402F">
      <w:pPr>
        <w:keepNext/>
        <w:jc w:val="both"/>
        <w:outlineLvl w:val="0"/>
        <w:rPr>
          <w:rFonts w:ascii="Arial" w:hAnsi="Arial" w:cs="Arial"/>
          <w:b/>
          <w:caps/>
          <w:sz w:val="22"/>
          <w:szCs w:val="22"/>
          <w:lang w:eastAsia="en-GB"/>
        </w:rPr>
      </w:pPr>
    </w:p>
    <w:p w14:paraId="6E347200" w14:textId="6B9DCF9F" w:rsidR="0064402F" w:rsidRDefault="0064402F" w:rsidP="00812B35">
      <w:pPr>
        <w:pStyle w:val="Heading2"/>
        <w:rPr>
          <w:lang w:eastAsia="en-GB"/>
        </w:rPr>
      </w:pPr>
      <w:bookmarkStart w:id="14" w:name="_Toc36502787"/>
      <w:r w:rsidRPr="0064402F">
        <w:rPr>
          <w:lang w:eastAsia="en-GB"/>
        </w:rPr>
        <w:t>Project Location</w:t>
      </w:r>
      <w:bookmarkEnd w:id="14"/>
    </w:p>
    <w:p w14:paraId="2032E819" w14:textId="77777777" w:rsidR="005977DD" w:rsidRPr="005977DD" w:rsidRDefault="005977DD" w:rsidP="005977DD">
      <w:pPr>
        <w:rPr>
          <w:lang w:eastAsia="en-GB"/>
        </w:rPr>
      </w:pPr>
    </w:p>
    <w:p w14:paraId="2ECCA759" w14:textId="77777777" w:rsidR="00FB6E84" w:rsidRDefault="0064402F" w:rsidP="005977DD">
      <w:pPr>
        <w:jc w:val="both"/>
        <w:rPr>
          <w:rFonts w:ascii="Arial" w:hAnsi="Arial" w:cs="Arial"/>
          <w:sz w:val="22"/>
          <w:szCs w:val="22"/>
        </w:rPr>
      </w:pPr>
      <w:r w:rsidRPr="0064402F">
        <w:rPr>
          <w:rFonts w:ascii="Arial" w:hAnsi="Arial" w:cs="Arial"/>
          <w:sz w:val="22"/>
          <w:szCs w:val="22"/>
        </w:rPr>
        <w:t xml:space="preserve">The </w:t>
      </w:r>
      <w:r w:rsidR="00FB6E84">
        <w:rPr>
          <w:rFonts w:ascii="Arial" w:hAnsi="Arial" w:cs="Arial"/>
          <w:sz w:val="22"/>
          <w:szCs w:val="22"/>
        </w:rPr>
        <w:t>possible work areas are somewhere along the length of each cable. The exact point of the oil leak on both cables is to be identified as part of the project repair.</w:t>
      </w:r>
    </w:p>
    <w:p w14:paraId="2AB17553" w14:textId="28C47ADA" w:rsidR="00776CCC" w:rsidRDefault="00FB6E84" w:rsidP="005977DD">
      <w:pPr>
        <w:jc w:val="both"/>
        <w:rPr>
          <w:rFonts w:ascii="Arial" w:hAnsi="Arial" w:cs="Arial"/>
          <w:sz w:val="22"/>
          <w:szCs w:val="22"/>
        </w:rPr>
      </w:pPr>
      <w:r>
        <w:rPr>
          <w:rFonts w:ascii="Arial" w:hAnsi="Arial" w:cs="Arial"/>
          <w:sz w:val="22"/>
          <w:szCs w:val="22"/>
        </w:rPr>
        <w:t>At present all that is known is that the Corridor – Ref Mill cable is leaking somewhere between Corridor 66kV substation on Redcar site and the REF Mill 66kV sub station on Lackenby site. This cable is approximately 2.5</w:t>
      </w:r>
      <w:r w:rsidR="00776CCC">
        <w:rPr>
          <w:rFonts w:ascii="Arial" w:hAnsi="Arial" w:cs="Arial"/>
          <w:sz w:val="22"/>
          <w:szCs w:val="22"/>
        </w:rPr>
        <w:t>Km’s in length</w:t>
      </w:r>
    </w:p>
    <w:p w14:paraId="080DE287" w14:textId="77777777" w:rsidR="00776CCC" w:rsidRDefault="00776CCC" w:rsidP="001C0B83">
      <w:pPr>
        <w:ind w:left="720"/>
        <w:jc w:val="both"/>
        <w:rPr>
          <w:rFonts w:ascii="Arial" w:hAnsi="Arial" w:cs="Arial"/>
          <w:sz w:val="22"/>
          <w:szCs w:val="22"/>
        </w:rPr>
      </w:pPr>
    </w:p>
    <w:p w14:paraId="42F79175" w14:textId="0C8C75C5" w:rsidR="00776CCC" w:rsidRDefault="00776CCC" w:rsidP="005977DD">
      <w:pPr>
        <w:jc w:val="both"/>
        <w:rPr>
          <w:rFonts w:ascii="Arial" w:hAnsi="Arial" w:cs="Arial"/>
          <w:sz w:val="22"/>
          <w:szCs w:val="22"/>
        </w:rPr>
      </w:pPr>
      <w:r>
        <w:rPr>
          <w:rFonts w:ascii="Arial" w:hAnsi="Arial" w:cs="Arial"/>
          <w:sz w:val="22"/>
          <w:szCs w:val="22"/>
        </w:rPr>
        <w:t xml:space="preserve">The second cable runs from Dock Road Indoor 66kV </w:t>
      </w:r>
      <w:r w:rsidR="007E3519">
        <w:rPr>
          <w:rFonts w:ascii="Arial" w:hAnsi="Arial" w:cs="Arial"/>
          <w:sz w:val="22"/>
          <w:szCs w:val="22"/>
        </w:rPr>
        <w:t>substation</w:t>
      </w:r>
      <w:r>
        <w:rPr>
          <w:rFonts w:ascii="Arial" w:hAnsi="Arial" w:cs="Arial"/>
          <w:sz w:val="22"/>
          <w:szCs w:val="22"/>
        </w:rPr>
        <w:t xml:space="preserve"> at Cleveland (Dorman Point) to Transformer 67 at the South Bank Coke Ovens </w:t>
      </w:r>
      <w:r w:rsidR="00615FD5">
        <w:rPr>
          <w:rFonts w:ascii="Arial" w:hAnsi="Arial" w:cs="Arial"/>
          <w:sz w:val="22"/>
          <w:szCs w:val="22"/>
        </w:rPr>
        <w:t>plant</w:t>
      </w:r>
      <w:r>
        <w:rPr>
          <w:rFonts w:ascii="Arial" w:hAnsi="Arial" w:cs="Arial"/>
          <w:sz w:val="22"/>
          <w:szCs w:val="22"/>
        </w:rPr>
        <w:t>.</w:t>
      </w:r>
      <w:r w:rsidR="007E3519">
        <w:rPr>
          <w:rFonts w:ascii="Arial" w:hAnsi="Arial" w:cs="Arial"/>
          <w:sz w:val="22"/>
          <w:szCs w:val="22"/>
        </w:rPr>
        <w:t xml:space="preserve"> </w:t>
      </w:r>
      <w:r>
        <w:rPr>
          <w:rFonts w:ascii="Arial" w:hAnsi="Arial" w:cs="Arial"/>
          <w:sz w:val="22"/>
          <w:szCs w:val="22"/>
        </w:rPr>
        <w:t xml:space="preserve">This cable is approximately 1.3Km’s in length. </w:t>
      </w:r>
    </w:p>
    <w:p w14:paraId="29A2E6C7" w14:textId="77777777" w:rsidR="007E3519" w:rsidRDefault="007E3519" w:rsidP="005977DD">
      <w:pPr>
        <w:jc w:val="both"/>
        <w:rPr>
          <w:rFonts w:ascii="Arial" w:hAnsi="Arial" w:cs="Arial"/>
          <w:sz w:val="22"/>
          <w:szCs w:val="22"/>
        </w:rPr>
      </w:pPr>
      <w:r>
        <w:rPr>
          <w:rFonts w:ascii="Arial" w:hAnsi="Arial" w:cs="Arial"/>
          <w:sz w:val="22"/>
          <w:szCs w:val="22"/>
        </w:rPr>
        <w:t>The Corridor – REF Mill cable is buried underground for its complete length. The cable route is covered in heavy vegetation. There are some cable joint markers along the works fence line close to the A1085 Trunk Road footpath.</w:t>
      </w:r>
    </w:p>
    <w:p w14:paraId="5D8FBEDE" w14:textId="77777777" w:rsidR="007E3519" w:rsidRDefault="007E3519" w:rsidP="001C0B83">
      <w:pPr>
        <w:ind w:left="720"/>
        <w:jc w:val="both"/>
        <w:rPr>
          <w:rFonts w:ascii="Arial" w:hAnsi="Arial" w:cs="Arial"/>
          <w:sz w:val="22"/>
          <w:szCs w:val="22"/>
        </w:rPr>
      </w:pPr>
    </w:p>
    <w:p w14:paraId="14C0286D" w14:textId="67607DAF" w:rsidR="0064402F" w:rsidRPr="00FF77EF" w:rsidRDefault="007E3519" w:rsidP="005977DD">
      <w:pPr>
        <w:jc w:val="both"/>
        <w:rPr>
          <w:rFonts w:ascii="Arial" w:hAnsi="Arial" w:cs="Arial"/>
          <w:sz w:val="22"/>
          <w:szCs w:val="22"/>
        </w:rPr>
      </w:pPr>
      <w:r>
        <w:rPr>
          <w:rFonts w:ascii="Arial" w:hAnsi="Arial" w:cs="Arial"/>
          <w:sz w:val="22"/>
          <w:szCs w:val="22"/>
        </w:rPr>
        <w:t xml:space="preserve">The Dock Road Cable </w:t>
      </w:r>
      <w:r w:rsidR="008803FF">
        <w:rPr>
          <w:rFonts w:ascii="Arial" w:hAnsi="Arial" w:cs="Arial"/>
          <w:sz w:val="22"/>
          <w:szCs w:val="22"/>
        </w:rPr>
        <w:t>is buried underground for approximately 80% of its route. Again</w:t>
      </w:r>
      <w:r w:rsidR="006C2AD7">
        <w:rPr>
          <w:rFonts w:ascii="Arial" w:hAnsi="Arial" w:cs="Arial"/>
          <w:sz w:val="22"/>
          <w:szCs w:val="22"/>
        </w:rPr>
        <w:t>,</w:t>
      </w:r>
      <w:r w:rsidR="008803FF">
        <w:rPr>
          <w:rFonts w:ascii="Arial" w:hAnsi="Arial" w:cs="Arial"/>
          <w:sz w:val="22"/>
          <w:szCs w:val="22"/>
        </w:rPr>
        <w:t xml:space="preserve"> this route is covered in heavy vegetation and runs parallel with the Saltburn to Darlington Network Rail line. The remaining </w:t>
      </w:r>
      <w:r w:rsidR="006C2AD7">
        <w:rPr>
          <w:rFonts w:ascii="Arial" w:hAnsi="Arial" w:cs="Arial"/>
          <w:sz w:val="22"/>
          <w:szCs w:val="22"/>
        </w:rPr>
        <w:t xml:space="preserve">approximate </w:t>
      </w:r>
      <w:r w:rsidR="008803FF">
        <w:rPr>
          <w:rFonts w:ascii="Arial" w:hAnsi="Arial" w:cs="Arial"/>
          <w:sz w:val="22"/>
          <w:szCs w:val="22"/>
        </w:rPr>
        <w:t>20% of the cable is enclosed inside metal trunking which is above ground</w:t>
      </w:r>
      <w:r w:rsidR="00FF77EF">
        <w:rPr>
          <w:rFonts w:ascii="Arial" w:hAnsi="Arial" w:cs="Arial"/>
          <w:sz w:val="22"/>
          <w:szCs w:val="22"/>
        </w:rPr>
        <w:t>.</w:t>
      </w:r>
      <w:r w:rsidR="0064402F" w:rsidRPr="0064402F">
        <w:rPr>
          <w:rFonts w:ascii="Arial" w:eastAsia="Calibri" w:hAnsi="Arial" w:cs="Arial"/>
          <w:sz w:val="22"/>
          <w:szCs w:val="22"/>
        </w:rPr>
        <w:t xml:space="preserve"> </w:t>
      </w:r>
    </w:p>
    <w:p w14:paraId="2ADB9220" w14:textId="77777777" w:rsidR="0064402F" w:rsidRPr="0064402F" w:rsidRDefault="0064402F" w:rsidP="0064402F">
      <w:pPr>
        <w:jc w:val="both"/>
        <w:rPr>
          <w:rFonts w:ascii="Arial" w:hAnsi="Arial" w:cs="Arial"/>
          <w:sz w:val="22"/>
          <w:szCs w:val="22"/>
        </w:rPr>
      </w:pPr>
    </w:p>
    <w:p w14:paraId="448195C3" w14:textId="77777777" w:rsidR="0064402F" w:rsidRPr="0064402F" w:rsidRDefault="0064402F" w:rsidP="00812B35">
      <w:pPr>
        <w:pStyle w:val="Heading2"/>
      </w:pPr>
      <w:bookmarkStart w:id="15" w:name="_Toc36502788"/>
      <w:r w:rsidRPr="0064402F">
        <w:t>Nature of work - Brief Overview</w:t>
      </w:r>
      <w:bookmarkEnd w:id="15"/>
    </w:p>
    <w:p w14:paraId="3A5B4643" w14:textId="77777777" w:rsidR="0064402F" w:rsidRPr="0064402F" w:rsidRDefault="0064402F" w:rsidP="0064402F">
      <w:pPr>
        <w:jc w:val="both"/>
        <w:rPr>
          <w:rFonts w:ascii="Arial" w:hAnsi="Arial"/>
          <w:sz w:val="22"/>
          <w:szCs w:val="20"/>
        </w:rPr>
      </w:pPr>
    </w:p>
    <w:p w14:paraId="5909A854" w14:textId="7C491DD7" w:rsidR="006C2AD7" w:rsidRDefault="0064402F" w:rsidP="005977DD">
      <w:pPr>
        <w:jc w:val="both"/>
        <w:rPr>
          <w:rFonts w:ascii="Arial" w:hAnsi="Arial" w:cs="Arial"/>
          <w:sz w:val="22"/>
          <w:szCs w:val="22"/>
        </w:rPr>
      </w:pPr>
      <w:r w:rsidRPr="0064402F">
        <w:rPr>
          <w:rFonts w:ascii="Arial" w:hAnsi="Arial" w:cs="Arial"/>
          <w:sz w:val="22"/>
          <w:szCs w:val="22"/>
        </w:rPr>
        <w:t xml:space="preserve">The nature of the work covered by this PCIP </w:t>
      </w:r>
      <w:proofErr w:type="gramStart"/>
      <w:r w:rsidRPr="0064402F">
        <w:rPr>
          <w:rFonts w:ascii="Arial" w:hAnsi="Arial" w:cs="Arial"/>
          <w:sz w:val="22"/>
          <w:szCs w:val="22"/>
        </w:rPr>
        <w:t>is</w:t>
      </w:r>
      <w:r w:rsidR="006C2AD7" w:rsidRPr="005977DD">
        <w:rPr>
          <w:rFonts w:ascii="Arial" w:hAnsi="Arial" w:cs="Arial"/>
          <w:sz w:val="22"/>
          <w:szCs w:val="22"/>
        </w:rPr>
        <w:t>:-</w:t>
      </w:r>
      <w:proofErr w:type="gramEnd"/>
    </w:p>
    <w:p w14:paraId="46A9D47A" w14:textId="77777777" w:rsidR="002F0A27" w:rsidRDefault="002F0A27" w:rsidP="001C0B83">
      <w:pPr>
        <w:ind w:left="720"/>
        <w:jc w:val="both"/>
        <w:rPr>
          <w:rFonts w:ascii="Arial" w:hAnsi="Arial" w:cs="Arial"/>
          <w:sz w:val="22"/>
          <w:szCs w:val="22"/>
        </w:rPr>
      </w:pPr>
    </w:p>
    <w:p w14:paraId="6DFD0A11" w14:textId="71FB8426" w:rsidR="006C2AD7" w:rsidRDefault="006C2AD7" w:rsidP="005977DD">
      <w:pPr>
        <w:jc w:val="both"/>
        <w:rPr>
          <w:rFonts w:ascii="Arial" w:hAnsi="Arial" w:cs="Arial"/>
          <w:sz w:val="22"/>
          <w:szCs w:val="22"/>
        </w:rPr>
      </w:pPr>
      <w:r>
        <w:rPr>
          <w:rFonts w:ascii="Arial" w:hAnsi="Arial" w:cs="Arial"/>
          <w:sz w:val="22"/>
          <w:szCs w:val="22"/>
        </w:rPr>
        <w:t>To identify the exact location of the oil leak/leaks on both cables.</w:t>
      </w:r>
    </w:p>
    <w:p w14:paraId="5BD39A9B" w14:textId="47823959" w:rsidR="006C2AD7" w:rsidRPr="006C2AD7" w:rsidRDefault="006C2AD7" w:rsidP="005977DD">
      <w:pPr>
        <w:jc w:val="both"/>
        <w:rPr>
          <w:rFonts w:ascii="Arial" w:hAnsi="Arial" w:cs="Arial"/>
          <w:sz w:val="22"/>
          <w:szCs w:val="22"/>
        </w:rPr>
      </w:pPr>
      <w:r>
        <w:rPr>
          <w:rFonts w:ascii="Arial" w:hAnsi="Arial" w:cs="Arial"/>
          <w:sz w:val="22"/>
          <w:szCs w:val="22"/>
        </w:rPr>
        <w:t xml:space="preserve">The leak/leaks will be identified by the use of </w:t>
      </w:r>
      <w:r w:rsidRPr="006C2AD7">
        <w:rPr>
          <w:rFonts w:ascii="Arial" w:hAnsi="Arial" w:cs="Arial"/>
          <w:sz w:val="22"/>
          <w:szCs w:val="22"/>
        </w:rPr>
        <w:t>Perfluorocarbon Tracer (PFT</w:t>
      </w:r>
      <w:r w:rsidRPr="006C2AD7">
        <w:rPr>
          <w:sz w:val="22"/>
          <w:szCs w:val="22"/>
        </w:rPr>
        <w:t xml:space="preserve">) </w:t>
      </w:r>
      <w:r w:rsidRPr="006C2AD7">
        <w:rPr>
          <w:rFonts w:ascii="Arial" w:hAnsi="Arial" w:cs="Arial"/>
          <w:sz w:val="22"/>
          <w:szCs w:val="22"/>
        </w:rPr>
        <w:t>tagged</w:t>
      </w:r>
    </w:p>
    <w:p w14:paraId="163DE03C" w14:textId="5BD1C2C9" w:rsidR="006C2AD7" w:rsidRPr="0064402F" w:rsidRDefault="006C2AD7" w:rsidP="005977DD">
      <w:pPr>
        <w:jc w:val="both"/>
        <w:rPr>
          <w:rFonts w:ascii="Arial" w:hAnsi="Arial" w:cs="Arial"/>
          <w:sz w:val="22"/>
          <w:szCs w:val="22"/>
        </w:rPr>
      </w:pPr>
      <w:r>
        <w:rPr>
          <w:rFonts w:ascii="Arial" w:hAnsi="Arial" w:cs="Arial"/>
          <w:sz w:val="22"/>
          <w:szCs w:val="22"/>
        </w:rPr>
        <w:t xml:space="preserve">Cable oil. The leaks will then be repaired either by a new section of cable will be </w:t>
      </w:r>
      <w:proofErr w:type="spellStart"/>
      <w:r>
        <w:rPr>
          <w:rFonts w:ascii="Arial" w:hAnsi="Arial" w:cs="Arial"/>
          <w:sz w:val="22"/>
          <w:szCs w:val="22"/>
        </w:rPr>
        <w:t>jointed</w:t>
      </w:r>
      <w:proofErr w:type="spellEnd"/>
      <w:r>
        <w:rPr>
          <w:rFonts w:ascii="Arial" w:hAnsi="Arial" w:cs="Arial"/>
          <w:sz w:val="22"/>
          <w:szCs w:val="22"/>
        </w:rPr>
        <w:t xml:space="preserve"> in or the cable can be sleeved. The type of repair will depend on how bad the oil leak/leaks are on each cable</w:t>
      </w:r>
      <w:r w:rsidR="002F0A27">
        <w:rPr>
          <w:rFonts w:ascii="Arial" w:hAnsi="Arial" w:cs="Arial"/>
          <w:sz w:val="22"/>
          <w:szCs w:val="22"/>
        </w:rPr>
        <w:t xml:space="preserve">. An excavation will be required to carry out a repair to the Corridor </w:t>
      </w:r>
      <w:proofErr w:type="gramStart"/>
      <w:r w:rsidR="002F0A27">
        <w:rPr>
          <w:rFonts w:ascii="Arial" w:hAnsi="Arial" w:cs="Arial"/>
          <w:sz w:val="22"/>
          <w:szCs w:val="22"/>
        </w:rPr>
        <w:t>cable</w:t>
      </w:r>
      <w:proofErr w:type="gramEnd"/>
      <w:r w:rsidR="002F0A27">
        <w:rPr>
          <w:rFonts w:ascii="Arial" w:hAnsi="Arial" w:cs="Arial"/>
          <w:sz w:val="22"/>
          <w:szCs w:val="22"/>
        </w:rPr>
        <w:t xml:space="preserve"> but the Dock Road cable may require scaffold access if the damage is found to be above ground. </w:t>
      </w:r>
    </w:p>
    <w:p w14:paraId="45A02B60" w14:textId="77777777" w:rsidR="0064402F" w:rsidRPr="0064402F" w:rsidRDefault="0064402F" w:rsidP="001C0B83">
      <w:pPr>
        <w:ind w:left="720"/>
        <w:jc w:val="both"/>
        <w:rPr>
          <w:rFonts w:ascii="Arial" w:hAnsi="Arial" w:cs="Arial"/>
          <w:w w:val="105"/>
          <w:sz w:val="22"/>
          <w:szCs w:val="22"/>
          <w:lang w:val="en-US"/>
        </w:rPr>
      </w:pPr>
    </w:p>
    <w:p w14:paraId="2CACE049" w14:textId="77777777" w:rsidR="0064402F" w:rsidRPr="0064402F" w:rsidRDefault="0064402F" w:rsidP="00812B35">
      <w:pPr>
        <w:pStyle w:val="Heading2"/>
        <w:rPr>
          <w:lang w:eastAsia="en-GB"/>
        </w:rPr>
      </w:pPr>
      <w:bookmarkStart w:id="16" w:name="_Toc36502789"/>
      <w:r w:rsidRPr="0064402F">
        <w:rPr>
          <w:lang w:eastAsia="en-GB"/>
        </w:rPr>
        <w:t>Project Duration</w:t>
      </w:r>
      <w:bookmarkEnd w:id="16"/>
    </w:p>
    <w:p w14:paraId="7F252543" w14:textId="77777777" w:rsidR="0064402F" w:rsidRPr="0064402F" w:rsidRDefault="0064402F" w:rsidP="0064402F">
      <w:pPr>
        <w:jc w:val="both"/>
        <w:rPr>
          <w:rFonts w:ascii="Arial" w:hAnsi="Arial"/>
          <w:sz w:val="22"/>
          <w:szCs w:val="20"/>
        </w:rPr>
      </w:pPr>
    </w:p>
    <w:p w14:paraId="4F1365E3" w14:textId="2A51CF79" w:rsidR="0064402F" w:rsidRPr="0064402F" w:rsidRDefault="0064402F" w:rsidP="005977DD">
      <w:pPr>
        <w:jc w:val="both"/>
        <w:rPr>
          <w:rFonts w:ascii="Arial" w:hAnsi="Arial" w:cs="Arial"/>
          <w:sz w:val="22"/>
          <w:szCs w:val="22"/>
        </w:rPr>
      </w:pPr>
      <w:r w:rsidRPr="0064402F">
        <w:rPr>
          <w:rFonts w:ascii="Arial" w:hAnsi="Arial" w:cs="Arial"/>
          <w:sz w:val="22"/>
          <w:szCs w:val="22"/>
        </w:rPr>
        <w:t>The proposed start date for the works is</w:t>
      </w:r>
      <w:r w:rsidR="00B76926">
        <w:rPr>
          <w:rFonts w:ascii="Arial" w:hAnsi="Arial" w:cs="Arial"/>
          <w:sz w:val="22"/>
          <w:szCs w:val="22"/>
        </w:rPr>
        <w:t xml:space="preserve"> </w:t>
      </w:r>
      <w:r w:rsidR="00B76926" w:rsidRPr="00A93A5C">
        <w:rPr>
          <w:rFonts w:ascii="Arial" w:hAnsi="Arial" w:cs="Arial"/>
          <w:sz w:val="22"/>
          <w:szCs w:val="22"/>
          <w:highlight w:val="yellow"/>
        </w:rPr>
        <w:t>[</w:t>
      </w:r>
      <w:r w:rsidR="002F0A27">
        <w:rPr>
          <w:rFonts w:ascii="Arial" w:hAnsi="Arial" w:cs="Arial"/>
          <w:sz w:val="22"/>
          <w:szCs w:val="22"/>
          <w:highlight w:val="yellow"/>
        </w:rPr>
        <w:t>TBC</w:t>
      </w:r>
      <w:r w:rsidR="00B76926" w:rsidRPr="00A93A5C">
        <w:rPr>
          <w:rFonts w:ascii="Arial" w:hAnsi="Arial" w:cs="Arial"/>
          <w:sz w:val="22"/>
          <w:szCs w:val="22"/>
          <w:highlight w:val="yellow"/>
        </w:rPr>
        <w:t>]</w:t>
      </w:r>
      <w:r w:rsidRPr="0064402F">
        <w:rPr>
          <w:rFonts w:ascii="Arial" w:hAnsi="Arial" w:cs="Arial"/>
          <w:sz w:val="22"/>
          <w:szCs w:val="22"/>
        </w:rPr>
        <w:t xml:space="preserve">. </w:t>
      </w:r>
    </w:p>
    <w:p w14:paraId="36389AB2" w14:textId="77777777" w:rsidR="0064402F" w:rsidRPr="0064402F" w:rsidRDefault="0064402F" w:rsidP="001C0B83">
      <w:pPr>
        <w:ind w:left="720"/>
        <w:jc w:val="both"/>
        <w:rPr>
          <w:rFonts w:ascii="Arial" w:hAnsi="Arial" w:cs="Arial"/>
          <w:sz w:val="22"/>
          <w:szCs w:val="22"/>
        </w:rPr>
      </w:pPr>
    </w:p>
    <w:p w14:paraId="3493615A" w14:textId="47411780" w:rsidR="0064402F" w:rsidRPr="0064402F" w:rsidRDefault="0064402F" w:rsidP="005977DD">
      <w:pPr>
        <w:jc w:val="both"/>
        <w:rPr>
          <w:rFonts w:ascii="Arial" w:hAnsi="Arial" w:cs="Arial"/>
          <w:sz w:val="22"/>
          <w:szCs w:val="22"/>
        </w:rPr>
      </w:pPr>
      <w:r w:rsidRPr="0064402F">
        <w:rPr>
          <w:rFonts w:ascii="Arial" w:hAnsi="Arial" w:cs="Arial"/>
          <w:sz w:val="22"/>
          <w:szCs w:val="22"/>
        </w:rPr>
        <w:t>The dur</w:t>
      </w:r>
      <w:r w:rsidR="00B76926">
        <w:rPr>
          <w:rFonts w:ascii="Arial" w:hAnsi="Arial" w:cs="Arial"/>
          <w:sz w:val="22"/>
          <w:szCs w:val="22"/>
        </w:rPr>
        <w:t xml:space="preserve">ation of works is estimated at </w:t>
      </w:r>
      <w:r w:rsidR="002F0A27" w:rsidRPr="001D6C0C">
        <w:rPr>
          <w:rFonts w:ascii="Arial" w:hAnsi="Arial" w:cs="Arial"/>
          <w:sz w:val="22"/>
          <w:szCs w:val="22"/>
        </w:rPr>
        <w:t>ten (10) working days</w:t>
      </w:r>
      <w:r w:rsidR="000923AC" w:rsidRPr="001D6C0C">
        <w:rPr>
          <w:rFonts w:ascii="Arial" w:hAnsi="Arial" w:cs="Arial"/>
          <w:sz w:val="22"/>
          <w:szCs w:val="22"/>
        </w:rPr>
        <w:t>,</w:t>
      </w:r>
      <w:r w:rsidRPr="0064402F">
        <w:rPr>
          <w:rFonts w:ascii="Arial" w:hAnsi="Arial" w:cs="Arial"/>
          <w:sz w:val="22"/>
          <w:szCs w:val="22"/>
        </w:rPr>
        <w:t xml:space="preserve"> however this will be confirmed on appointment of the Principal Contractor.</w:t>
      </w:r>
    </w:p>
    <w:p w14:paraId="150A8680" w14:textId="77777777" w:rsidR="0064402F" w:rsidRDefault="0064402F" w:rsidP="0064402F">
      <w:pPr>
        <w:jc w:val="both"/>
        <w:rPr>
          <w:rFonts w:ascii="Arial" w:hAnsi="Arial" w:cs="Arial"/>
          <w:b/>
          <w:sz w:val="22"/>
          <w:szCs w:val="22"/>
        </w:rPr>
      </w:pPr>
    </w:p>
    <w:p w14:paraId="4FD696F2" w14:textId="77777777" w:rsidR="00A93A5C" w:rsidRPr="0064402F" w:rsidRDefault="00A93A5C" w:rsidP="0064402F">
      <w:pPr>
        <w:jc w:val="both"/>
        <w:rPr>
          <w:rFonts w:ascii="Arial" w:hAnsi="Arial" w:cs="Arial"/>
          <w:b/>
          <w:sz w:val="22"/>
          <w:szCs w:val="22"/>
        </w:rPr>
      </w:pPr>
    </w:p>
    <w:p w14:paraId="76698F76" w14:textId="77777777" w:rsidR="000A66D1" w:rsidRPr="00775DC3" w:rsidRDefault="000A66D1" w:rsidP="00812B35">
      <w:pPr>
        <w:pStyle w:val="Heading1"/>
      </w:pPr>
      <w:bookmarkStart w:id="17" w:name="_Toc36502790"/>
      <w:r w:rsidRPr="00775DC3">
        <w:t>Existing Environment</w:t>
      </w:r>
      <w:bookmarkEnd w:id="17"/>
      <w:r w:rsidRPr="00775DC3">
        <w:t xml:space="preserve"> </w:t>
      </w:r>
    </w:p>
    <w:p w14:paraId="4AB1A1FF" w14:textId="77777777" w:rsidR="00730B95" w:rsidRPr="00730B95" w:rsidRDefault="00730B95" w:rsidP="00730B95">
      <w:pPr>
        <w:jc w:val="both"/>
        <w:rPr>
          <w:rFonts w:ascii="Arial" w:hAnsi="Arial"/>
          <w:sz w:val="22"/>
          <w:szCs w:val="20"/>
          <w:lang w:eastAsia="en-GB"/>
        </w:rPr>
      </w:pPr>
    </w:p>
    <w:p w14:paraId="1BA07E7E" w14:textId="77777777" w:rsidR="00730B95" w:rsidRPr="00812B35" w:rsidRDefault="00730B95" w:rsidP="00812B35">
      <w:pPr>
        <w:pStyle w:val="Heading2"/>
      </w:pPr>
      <w:bookmarkStart w:id="18" w:name="_Toc36502791"/>
      <w:r w:rsidRPr="00812B35">
        <w:t>Utilities</w:t>
      </w:r>
      <w:bookmarkEnd w:id="18"/>
    </w:p>
    <w:p w14:paraId="77216CDB" w14:textId="77777777" w:rsidR="00730B95" w:rsidRPr="00730B95" w:rsidRDefault="00730B95" w:rsidP="00730B95">
      <w:pPr>
        <w:jc w:val="both"/>
        <w:rPr>
          <w:rFonts w:ascii="Arial" w:hAnsi="Arial"/>
          <w:sz w:val="16"/>
          <w:szCs w:val="16"/>
          <w:lang w:eastAsia="en-GB"/>
        </w:rPr>
      </w:pPr>
    </w:p>
    <w:p w14:paraId="5859F987" w14:textId="2C6B7D9E" w:rsidR="00F07B62" w:rsidRPr="00730B95" w:rsidRDefault="000D1342" w:rsidP="00F07B62">
      <w:pPr>
        <w:ind w:left="720"/>
        <w:jc w:val="both"/>
        <w:rPr>
          <w:rFonts w:ascii="Arial" w:hAnsi="Arial" w:cs="Arial"/>
          <w:sz w:val="22"/>
          <w:szCs w:val="22"/>
        </w:rPr>
      </w:pPr>
      <w:r>
        <w:rPr>
          <w:rFonts w:ascii="Arial" w:hAnsi="Arial" w:cs="Arial"/>
          <w:sz w:val="22"/>
          <w:szCs w:val="22"/>
        </w:rPr>
        <w:t>As per Appendices</w:t>
      </w:r>
    </w:p>
    <w:p w14:paraId="0EC6A682" w14:textId="77777777" w:rsidR="00730B95" w:rsidRPr="00730B95" w:rsidRDefault="00730B95" w:rsidP="00730B95">
      <w:pPr>
        <w:jc w:val="both"/>
        <w:rPr>
          <w:rFonts w:ascii="Arial" w:hAnsi="Arial"/>
          <w:sz w:val="22"/>
          <w:lang w:eastAsia="en-GB"/>
        </w:rPr>
      </w:pPr>
    </w:p>
    <w:p w14:paraId="75EE835E" w14:textId="77777777" w:rsidR="00730B95" w:rsidRPr="00730B95" w:rsidRDefault="00730B95" w:rsidP="00857DCE">
      <w:pPr>
        <w:pStyle w:val="Heading2"/>
        <w:rPr>
          <w:szCs w:val="22"/>
          <w:lang w:eastAsia="en-GB"/>
        </w:rPr>
      </w:pPr>
      <w:bookmarkStart w:id="19" w:name="_Toc36502792"/>
      <w:r w:rsidRPr="00730B95">
        <w:rPr>
          <w:lang w:eastAsia="en-GB"/>
        </w:rPr>
        <w:t>Surrounding Land Uses, Processes and Related Restrictions</w:t>
      </w:r>
      <w:bookmarkEnd w:id="19"/>
    </w:p>
    <w:p w14:paraId="5A32AB8D" w14:textId="77777777" w:rsidR="00730B95" w:rsidRPr="00730B95" w:rsidRDefault="00730B95" w:rsidP="00730B95">
      <w:pPr>
        <w:ind w:left="360"/>
        <w:jc w:val="both"/>
        <w:rPr>
          <w:rFonts w:ascii="Arial" w:hAnsi="Arial"/>
          <w:b/>
          <w:sz w:val="22"/>
          <w:szCs w:val="22"/>
          <w:lang w:eastAsia="en-GB"/>
        </w:rPr>
      </w:pPr>
    </w:p>
    <w:p w14:paraId="64EC2A8B" w14:textId="5010AA84" w:rsidR="00F07B62" w:rsidRPr="00730B95" w:rsidRDefault="00A04F26" w:rsidP="005977DD">
      <w:pPr>
        <w:jc w:val="both"/>
        <w:rPr>
          <w:rFonts w:ascii="Arial" w:hAnsi="Arial" w:cs="Arial"/>
          <w:sz w:val="22"/>
          <w:szCs w:val="22"/>
        </w:rPr>
      </w:pPr>
      <w:r>
        <w:rPr>
          <w:rFonts w:ascii="Arial" w:hAnsi="Arial" w:cs="Arial"/>
          <w:sz w:val="22"/>
          <w:szCs w:val="22"/>
        </w:rPr>
        <w:t xml:space="preserve">Due to the proximity of both cable routes to Public footpath and public roadways. Redcar and Cleveland Borough Council may have to be informed of the planned work front. Also, Network Rail may need to be made aware of possible work being carried out adjacent to the Railway line.  </w:t>
      </w:r>
    </w:p>
    <w:p w14:paraId="53290D08" w14:textId="77777777" w:rsidR="00730B95" w:rsidRPr="00730B95" w:rsidRDefault="00730B95" w:rsidP="00730B95">
      <w:pPr>
        <w:rPr>
          <w:rFonts w:ascii="Arial" w:hAnsi="Arial" w:cs="Arial"/>
          <w:sz w:val="22"/>
          <w:szCs w:val="22"/>
          <w:lang w:eastAsia="en-GB"/>
        </w:rPr>
      </w:pPr>
    </w:p>
    <w:p w14:paraId="68E5D361" w14:textId="77777777" w:rsidR="00730B95" w:rsidRPr="00812B35" w:rsidRDefault="00730B95" w:rsidP="00812B35">
      <w:pPr>
        <w:pStyle w:val="Heading2"/>
      </w:pPr>
      <w:bookmarkStart w:id="20" w:name="_Toc36502793"/>
      <w:r w:rsidRPr="00812B35">
        <w:t>Residual Risks</w:t>
      </w:r>
      <w:bookmarkEnd w:id="20"/>
    </w:p>
    <w:p w14:paraId="53EB2A85" w14:textId="77777777" w:rsidR="00730B95" w:rsidRPr="00730B95" w:rsidRDefault="00730B95" w:rsidP="00730B95">
      <w:pPr>
        <w:jc w:val="both"/>
        <w:rPr>
          <w:rFonts w:ascii="Arial" w:hAnsi="Arial" w:cs="Arial"/>
          <w:sz w:val="22"/>
          <w:szCs w:val="22"/>
          <w:lang w:eastAsia="en-GB"/>
        </w:rPr>
      </w:pPr>
    </w:p>
    <w:p w14:paraId="7FCB1AF0" w14:textId="2F484B33" w:rsidR="00F07B62" w:rsidRPr="00730B95" w:rsidRDefault="00A04F26" w:rsidP="005977DD">
      <w:pPr>
        <w:jc w:val="both"/>
        <w:rPr>
          <w:rFonts w:ascii="Arial" w:hAnsi="Arial" w:cs="Arial"/>
          <w:sz w:val="22"/>
          <w:szCs w:val="22"/>
        </w:rPr>
      </w:pPr>
      <w:r>
        <w:rPr>
          <w:rFonts w:ascii="Arial" w:hAnsi="Arial" w:cs="Arial"/>
          <w:sz w:val="22"/>
          <w:szCs w:val="22"/>
        </w:rPr>
        <w:t>During each cable repair there is a risk to</w:t>
      </w:r>
      <w:r w:rsidR="0022372A">
        <w:rPr>
          <w:rFonts w:ascii="Arial" w:hAnsi="Arial" w:cs="Arial"/>
          <w:sz w:val="22"/>
          <w:szCs w:val="22"/>
        </w:rPr>
        <w:t xml:space="preserve"> site supplies. This is because the REF Mill will be supplied by one 66kV feeder during the Corridor -Ref </w:t>
      </w:r>
      <w:r w:rsidR="006537C5">
        <w:rPr>
          <w:rFonts w:ascii="Arial" w:hAnsi="Arial" w:cs="Arial"/>
          <w:sz w:val="22"/>
          <w:szCs w:val="22"/>
        </w:rPr>
        <w:t>2</w:t>
      </w:r>
      <w:r w:rsidR="0022372A">
        <w:rPr>
          <w:rFonts w:ascii="Arial" w:hAnsi="Arial" w:cs="Arial"/>
          <w:sz w:val="22"/>
          <w:szCs w:val="22"/>
        </w:rPr>
        <w:t xml:space="preserve"> cable repair and a similar risk applies to the Dock Road Indoor </w:t>
      </w:r>
      <w:r w:rsidR="006537C5">
        <w:rPr>
          <w:rFonts w:ascii="Arial" w:hAnsi="Arial" w:cs="Arial"/>
          <w:sz w:val="22"/>
          <w:szCs w:val="22"/>
        </w:rPr>
        <w:t>-</w:t>
      </w:r>
      <w:r w:rsidR="0022372A">
        <w:rPr>
          <w:rFonts w:ascii="Arial" w:hAnsi="Arial" w:cs="Arial"/>
          <w:sz w:val="22"/>
          <w:szCs w:val="22"/>
        </w:rPr>
        <w:t xml:space="preserve"> T67 cable repair a</w:t>
      </w:r>
      <w:r w:rsidR="007A0533">
        <w:rPr>
          <w:rFonts w:ascii="Arial" w:hAnsi="Arial" w:cs="Arial"/>
          <w:sz w:val="22"/>
          <w:szCs w:val="22"/>
        </w:rPr>
        <w:t>t</w:t>
      </w:r>
      <w:r w:rsidR="0022372A">
        <w:rPr>
          <w:rFonts w:ascii="Arial" w:hAnsi="Arial" w:cs="Arial"/>
          <w:sz w:val="22"/>
          <w:szCs w:val="22"/>
        </w:rPr>
        <w:t xml:space="preserve"> South Bank</w:t>
      </w:r>
      <w:r w:rsidR="006537C5">
        <w:rPr>
          <w:rFonts w:ascii="Arial" w:hAnsi="Arial" w:cs="Arial"/>
          <w:sz w:val="22"/>
          <w:szCs w:val="22"/>
        </w:rPr>
        <w:t>, as this</w:t>
      </w:r>
      <w:r w:rsidR="0022372A">
        <w:rPr>
          <w:rFonts w:ascii="Arial" w:hAnsi="Arial" w:cs="Arial"/>
          <w:sz w:val="22"/>
          <w:szCs w:val="22"/>
        </w:rPr>
        <w:t xml:space="preserve"> will only be supplied by T68 during th</w:t>
      </w:r>
      <w:r w:rsidR="006537C5">
        <w:rPr>
          <w:rFonts w:ascii="Arial" w:hAnsi="Arial" w:cs="Arial"/>
          <w:sz w:val="22"/>
          <w:szCs w:val="22"/>
        </w:rPr>
        <w:t>at</w:t>
      </w:r>
      <w:r w:rsidR="0022372A">
        <w:rPr>
          <w:rFonts w:ascii="Arial" w:hAnsi="Arial" w:cs="Arial"/>
          <w:sz w:val="22"/>
          <w:szCs w:val="22"/>
        </w:rPr>
        <w:t xml:space="preserve"> cable repair.</w:t>
      </w:r>
    </w:p>
    <w:p w14:paraId="2DD5553C" w14:textId="77777777" w:rsidR="00730B95" w:rsidRPr="00730B95" w:rsidRDefault="00730B95" w:rsidP="00730B95">
      <w:pPr>
        <w:jc w:val="both"/>
        <w:rPr>
          <w:rFonts w:ascii="Arial" w:hAnsi="Arial" w:cs="Arial"/>
          <w:sz w:val="22"/>
          <w:szCs w:val="22"/>
          <w:lang w:eastAsia="en-GB"/>
        </w:rPr>
      </w:pPr>
    </w:p>
    <w:p w14:paraId="6C33B5F0" w14:textId="77777777" w:rsidR="00730B95" w:rsidRPr="00730B95" w:rsidRDefault="00730B95" w:rsidP="00812B35">
      <w:pPr>
        <w:pStyle w:val="Heading2"/>
        <w:rPr>
          <w:lang w:eastAsia="en-GB"/>
        </w:rPr>
      </w:pPr>
      <w:bookmarkStart w:id="21" w:name="_Toc36502794"/>
      <w:r w:rsidRPr="00730B95">
        <w:rPr>
          <w:lang w:eastAsia="en-GB"/>
        </w:rPr>
        <w:t>Sumps</w:t>
      </w:r>
      <w:bookmarkEnd w:id="21"/>
    </w:p>
    <w:p w14:paraId="16D79B8C" w14:textId="77777777" w:rsidR="00730B95" w:rsidRPr="00730B95" w:rsidRDefault="00730B95" w:rsidP="00730B95">
      <w:pPr>
        <w:jc w:val="both"/>
        <w:rPr>
          <w:rFonts w:ascii="Arial" w:hAnsi="Arial"/>
          <w:sz w:val="22"/>
          <w:szCs w:val="22"/>
          <w:lang w:eastAsia="en-GB"/>
        </w:rPr>
      </w:pPr>
    </w:p>
    <w:p w14:paraId="6876F7F0" w14:textId="258024B7" w:rsidR="00F07B62" w:rsidRPr="00730B95" w:rsidRDefault="006537C5" w:rsidP="005977DD">
      <w:pPr>
        <w:jc w:val="both"/>
        <w:rPr>
          <w:rFonts w:ascii="Arial" w:hAnsi="Arial" w:cs="Arial"/>
          <w:sz w:val="22"/>
          <w:szCs w:val="22"/>
        </w:rPr>
      </w:pPr>
      <w:r>
        <w:rPr>
          <w:rFonts w:ascii="Arial" w:hAnsi="Arial" w:cs="Arial"/>
          <w:sz w:val="22"/>
          <w:szCs w:val="22"/>
        </w:rPr>
        <w:t>N/A.</w:t>
      </w:r>
    </w:p>
    <w:p w14:paraId="3712A73A" w14:textId="77777777" w:rsidR="00730B95" w:rsidRPr="00730B95" w:rsidRDefault="00730B95" w:rsidP="00730B95">
      <w:pPr>
        <w:jc w:val="both"/>
        <w:rPr>
          <w:rFonts w:ascii="Arial" w:hAnsi="Arial"/>
          <w:lang w:eastAsia="en-GB"/>
        </w:rPr>
      </w:pPr>
    </w:p>
    <w:p w14:paraId="61A62B45" w14:textId="77777777" w:rsidR="00730B95" w:rsidRPr="00730B95" w:rsidRDefault="00730B95" w:rsidP="000B33B8">
      <w:pPr>
        <w:pStyle w:val="Heading2"/>
        <w:rPr>
          <w:lang w:eastAsia="en-GB"/>
        </w:rPr>
      </w:pPr>
      <w:bookmarkStart w:id="22" w:name="_Toc36502795"/>
      <w:r w:rsidRPr="00730B95">
        <w:t>Existing Underground Services / Status of Isolations</w:t>
      </w:r>
      <w:bookmarkEnd w:id="22"/>
    </w:p>
    <w:p w14:paraId="3ED6CFAE" w14:textId="77777777" w:rsidR="00730B95" w:rsidRPr="00730B95" w:rsidRDefault="00730B95" w:rsidP="00857DCE">
      <w:pPr>
        <w:pStyle w:val="Heading2"/>
        <w:numPr>
          <w:ilvl w:val="0"/>
          <w:numId w:val="0"/>
        </w:numPr>
        <w:rPr>
          <w:szCs w:val="20"/>
          <w:lang w:eastAsia="en-GB"/>
        </w:rPr>
      </w:pPr>
    </w:p>
    <w:p w14:paraId="51EA2957" w14:textId="120F63F9" w:rsidR="00F07B62" w:rsidRPr="00730B95" w:rsidRDefault="007A0533" w:rsidP="005977DD">
      <w:pPr>
        <w:jc w:val="both"/>
        <w:rPr>
          <w:rFonts w:ascii="Arial" w:hAnsi="Arial" w:cs="Arial"/>
          <w:sz w:val="22"/>
          <w:szCs w:val="22"/>
        </w:rPr>
      </w:pPr>
      <w:r>
        <w:rPr>
          <w:rFonts w:ascii="Arial" w:hAnsi="Arial" w:cs="Arial"/>
          <w:sz w:val="22"/>
          <w:szCs w:val="22"/>
        </w:rPr>
        <w:t xml:space="preserve">Existing underground services do exist on site but there is segregation between water, gases, </w:t>
      </w:r>
      <w:r w:rsidR="005977DD">
        <w:rPr>
          <w:rFonts w:ascii="Arial" w:hAnsi="Arial" w:cs="Arial"/>
          <w:sz w:val="22"/>
          <w:szCs w:val="22"/>
        </w:rPr>
        <w:t>steam,</w:t>
      </w:r>
      <w:r>
        <w:rPr>
          <w:rFonts w:ascii="Arial" w:hAnsi="Arial" w:cs="Arial"/>
          <w:sz w:val="22"/>
          <w:szCs w:val="22"/>
        </w:rPr>
        <w:t xml:space="preserve"> and electricity. Only the cables that are going to be repaired will be isolated.</w:t>
      </w:r>
      <w:r w:rsidR="001D6C0C">
        <w:rPr>
          <w:rFonts w:ascii="Arial" w:hAnsi="Arial" w:cs="Arial"/>
          <w:sz w:val="22"/>
          <w:szCs w:val="22"/>
        </w:rPr>
        <w:t xml:space="preserve"> Any excavation work will be carried out by trained and </w:t>
      </w:r>
    </w:p>
    <w:p w14:paraId="1F40D45C" w14:textId="77777777" w:rsidR="00730B95" w:rsidRPr="00730B95" w:rsidRDefault="00730B95" w:rsidP="00730B95">
      <w:pPr>
        <w:rPr>
          <w:rFonts w:ascii="Arial" w:hAnsi="Arial"/>
          <w:b/>
          <w:sz w:val="22"/>
          <w:szCs w:val="22"/>
          <w:lang w:eastAsia="en-GB"/>
        </w:rPr>
      </w:pPr>
    </w:p>
    <w:p w14:paraId="151F9A87" w14:textId="77777777" w:rsidR="00730B95" w:rsidRPr="00730B95" w:rsidRDefault="00730B95" w:rsidP="000B33B8">
      <w:pPr>
        <w:pStyle w:val="Heading2"/>
        <w:rPr>
          <w:lang w:eastAsia="en-GB"/>
        </w:rPr>
      </w:pPr>
      <w:bookmarkStart w:id="23" w:name="_Toc36502796"/>
      <w:r w:rsidRPr="00730B95">
        <w:rPr>
          <w:lang w:eastAsia="en-GB"/>
        </w:rPr>
        <w:t>Access and Egress, Traffic Movements</w:t>
      </w:r>
      <w:bookmarkEnd w:id="23"/>
    </w:p>
    <w:p w14:paraId="7877DCFE" w14:textId="77777777" w:rsidR="00730B95" w:rsidRPr="00730B95" w:rsidRDefault="00730B95" w:rsidP="00730B95">
      <w:pPr>
        <w:jc w:val="both"/>
        <w:rPr>
          <w:rFonts w:ascii="Arial" w:hAnsi="Arial"/>
          <w:sz w:val="22"/>
          <w:szCs w:val="22"/>
          <w:lang w:eastAsia="en-GB"/>
        </w:rPr>
      </w:pPr>
    </w:p>
    <w:p w14:paraId="29660611" w14:textId="23168263" w:rsidR="00D23C67" w:rsidRPr="00730B95" w:rsidRDefault="007A0533" w:rsidP="005977DD">
      <w:pPr>
        <w:jc w:val="both"/>
        <w:rPr>
          <w:rFonts w:ascii="Arial" w:hAnsi="Arial" w:cs="Arial"/>
          <w:sz w:val="22"/>
          <w:szCs w:val="22"/>
        </w:rPr>
      </w:pPr>
      <w:r>
        <w:rPr>
          <w:rFonts w:ascii="Arial" w:hAnsi="Arial" w:cs="Arial"/>
          <w:sz w:val="22"/>
          <w:szCs w:val="22"/>
        </w:rPr>
        <w:t>All access and egress to site and the work area will be only be recognised roadways and footpaths. There will be no large traffic movements. All traffic will follow the site road rules and speed limits.</w:t>
      </w:r>
    </w:p>
    <w:p w14:paraId="4A039583" w14:textId="77777777" w:rsidR="00730B95" w:rsidRPr="00730B95" w:rsidRDefault="00730B95" w:rsidP="00730B95">
      <w:pPr>
        <w:jc w:val="both"/>
        <w:rPr>
          <w:rFonts w:ascii="Arial" w:hAnsi="Arial"/>
          <w:sz w:val="22"/>
          <w:szCs w:val="22"/>
          <w:lang w:eastAsia="en-GB"/>
        </w:rPr>
      </w:pPr>
    </w:p>
    <w:p w14:paraId="068BAC8B" w14:textId="77777777" w:rsidR="00730B95" w:rsidRPr="00730B95" w:rsidRDefault="00857DCE" w:rsidP="000B33B8">
      <w:pPr>
        <w:pStyle w:val="Heading2"/>
        <w:rPr>
          <w:lang w:eastAsia="en-GB"/>
        </w:rPr>
      </w:pPr>
      <w:bookmarkStart w:id="24" w:name="_Toc36502797"/>
      <w:r>
        <w:rPr>
          <w:lang w:eastAsia="en-GB"/>
        </w:rPr>
        <w:t>G</w:t>
      </w:r>
      <w:r w:rsidR="00730B95" w:rsidRPr="00730B95">
        <w:rPr>
          <w:lang w:eastAsia="en-GB"/>
        </w:rPr>
        <w:t>round Conditions</w:t>
      </w:r>
      <w:bookmarkEnd w:id="24"/>
    </w:p>
    <w:p w14:paraId="3766FDD4" w14:textId="77777777" w:rsidR="00730B95" w:rsidRPr="00730B95" w:rsidRDefault="00730B95" w:rsidP="00730B95">
      <w:pPr>
        <w:jc w:val="both"/>
        <w:rPr>
          <w:rFonts w:ascii="Arial" w:hAnsi="Arial"/>
          <w:sz w:val="22"/>
          <w:szCs w:val="22"/>
          <w:lang w:eastAsia="en-GB"/>
        </w:rPr>
      </w:pPr>
    </w:p>
    <w:p w14:paraId="052483BD" w14:textId="3C87E8F5" w:rsidR="00D23C67" w:rsidRPr="00730B95" w:rsidRDefault="007A0533" w:rsidP="007B1F15">
      <w:pPr>
        <w:jc w:val="both"/>
        <w:rPr>
          <w:rFonts w:ascii="Arial" w:hAnsi="Arial" w:cs="Arial"/>
          <w:sz w:val="22"/>
          <w:szCs w:val="22"/>
        </w:rPr>
      </w:pPr>
      <w:r>
        <w:rPr>
          <w:rFonts w:ascii="Arial" w:hAnsi="Arial" w:cs="Arial"/>
          <w:sz w:val="22"/>
          <w:szCs w:val="22"/>
        </w:rPr>
        <w:t xml:space="preserve">Ground conditions will be uneven in many areas. Underfoot conditions could be hazardous. Care should be taken when walking along the </w:t>
      </w:r>
      <w:r w:rsidR="004342C6">
        <w:rPr>
          <w:rFonts w:ascii="Arial" w:hAnsi="Arial" w:cs="Arial"/>
          <w:sz w:val="22"/>
          <w:szCs w:val="22"/>
        </w:rPr>
        <w:t xml:space="preserve">footpaths and </w:t>
      </w:r>
      <w:r>
        <w:rPr>
          <w:rFonts w:ascii="Arial" w:hAnsi="Arial" w:cs="Arial"/>
          <w:sz w:val="22"/>
          <w:szCs w:val="22"/>
        </w:rPr>
        <w:t>cables routes.</w:t>
      </w:r>
    </w:p>
    <w:p w14:paraId="64DE9557" w14:textId="77777777" w:rsidR="00730B95" w:rsidRPr="00730B95" w:rsidRDefault="00730B95" w:rsidP="00730B95">
      <w:pPr>
        <w:rPr>
          <w:rFonts w:ascii="Arial" w:hAnsi="Arial" w:cs="Arial"/>
          <w:b/>
          <w:sz w:val="22"/>
          <w:szCs w:val="22"/>
        </w:rPr>
      </w:pPr>
    </w:p>
    <w:p w14:paraId="4A1426D6" w14:textId="77777777" w:rsidR="00730B95" w:rsidRPr="00730B95" w:rsidRDefault="00730B95" w:rsidP="000B33B8">
      <w:pPr>
        <w:pStyle w:val="Heading2"/>
      </w:pPr>
      <w:bookmarkStart w:id="25" w:name="_Toc36502798"/>
      <w:r w:rsidRPr="00730B95">
        <w:t>Chemical Hazards</w:t>
      </w:r>
      <w:bookmarkEnd w:id="25"/>
    </w:p>
    <w:p w14:paraId="0222BFBB" w14:textId="77777777" w:rsidR="00730B95" w:rsidRPr="00730B95" w:rsidRDefault="00730B95" w:rsidP="00857DCE">
      <w:pPr>
        <w:pStyle w:val="Heading2"/>
        <w:numPr>
          <w:ilvl w:val="0"/>
          <w:numId w:val="0"/>
        </w:numPr>
      </w:pPr>
    </w:p>
    <w:p w14:paraId="6C786B35" w14:textId="77777777" w:rsidR="001019D4" w:rsidRDefault="001019D4" w:rsidP="005977DD">
      <w:pPr>
        <w:jc w:val="both"/>
        <w:rPr>
          <w:rFonts w:ascii="Arial" w:hAnsi="Arial" w:cs="Arial"/>
          <w:color w:val="000000"/>
          <w:sz w:val="22"/>
          <w:szCs w:val="22"/>
        </w:rPr>
      </w:pPr>
      <w:r>
        <w:rPr>
          <w:rFonts w:ascii="Arial" w:hAnsi="Arial" w:cs="Arial"/>
          <w:color w:val="000000"/>
          <w:sz w:val="22"/>
          <w:szCs w:val="22"/>
        </w:rPr>
        <w:t>There are no known chemical hazards in the work areas however c</w:t>
      </w:r>
      <w:r w:rsidRPr="00A558EC">
        <w:rPr>
          <w:rFonts w:ascii="Arial" w:hAnsi="Arial" w:cs="Arial"/>
          <w:color w:val="000000"/>
          <w:sz w:val="22"/>
          <w:szCs w:val="22"/>
        </w:rPr>
        <w:t>ontaminated spoil will have to be assessed to ascertain its hazardous properties and then removed from site.</w:t>
      </w:r>
    </w:p>
    <w:p w14:paraId="0A221033" w14:textId="1114F7F0" w:rsidR="00D23C67" w:rsidRPr="00730B95" w:rsidRDefault="00DF7921" w:rsidP="005977DD">
      <w:pPr>
        <w:jc w:val="both"/>
        <w:rPr>
          <w:rFonts w:ascii="Arial" w:hAnsi="Arial" w:cs="Arial"/>
          <w:sz w:val="22"/>
          <w:szCs w:val="22"/>
        </w:rPr>
      </w:pPr>
      <w:r>
        <w:rPr>
          <w:rFonts w:ascii="Arial" w:hAnsi="Arial" w:cs="Arial"/>
          <w:sz w:val="22"/>
          <w:szCs w:val="22"/>
        </w:rPr>
        <w:t>Hazard Id sheet &amp; COSHH</w:t>
      </w:r>
      <w:r w:rsidR="004342C6">
        <w:rPr>
          <w:rFonts w:ascii="Arial" w:hAnsi="Arial" w:cs="Arial"/>
          <w:sz w:val="22"/>
          <w:szCs w:val="22"/>
        </w:rPr>
        <w:t>’s</w:t>
      </w:r>
      <w:r>
        <w:rPr>
          <w:rFonts w:ascii="Arial" w:hAnsi="Arial" w:cs="Arial"/>
          <w:sz w:val="22"/>
          <w:szCs w:val="22"/>
        </w:rPr>
        <w:t xml:space="preserve"> report</w:t>
      </w:r>
      <w:r w:rsidR="004342C6">
        <w:rPr>
          <w:rFonts w:ascii="Arial" w:hAnsi="Arial" w:cs="Arial"/>
          <w:sz w:val="22"/>
          <w:szCs w:val="22"/>
        </w:rPr>
        <w:t>s</w:t>
      </w:r>
      <w:r>
        <w:rPr>
          <w:rFonts w:ascii="Arial" w:hAnsi="Arial" w:cs="Arial"/>
          <w:sz w:val="22"/>
          <w:szCs w:val="22"/>
        </w:rPr>
        <w:t xml:space="preserve"> required for the </w:t>
      </w:r>
      <w:r w:rsidRPr="006C2AD7">
        <w:rPr>
          <w:rFonts w:ascii="Arial" w:hAnsi="Arial" w:cs="Arial"/>
          <w:sz w:val="22"/>
          <w:szCs w:val="22"/>
        </w:rPr>
        <w:t>Perfluorocarbon Tracer (PFT</w:t>
      </w:r>
      <w:r w:rsidRPr="006C2AD7">
        <w:rPr>
          <w:sz w:val="22"/>
          <w:szCs w:val="22"/>
        </w:rPr>
        <w:t xml:space="preserve">) </w:t>
      </w:r>
      <w:r w:rsidRPr="006C2AD7">
        <w:rPr>
          <w:rFonts w:ascii="Arial" w:hAnsi="Arial" w:cs="Arial"/>
          <w:sz w:val="22"/>
          <w:szCs w:val="22"/>
        </w:rPr>
        <w:t>tagged</w:t>
      </w:r>
      <w:r>
        <w:rPr>
          <w:rFonts w:ascii="Arial" w:hAnsi="Arial" w:cs="Arial"/>
          <w:sz w:val="22"/>
          <w:szCs w:val="22"/>
        </w:rPr>
        <w:t xml:space="preserve"> cable oil</w:t>
      </w:r>
      <w:r w:rsidR="004342C6">
        <w:rPr>
          <w:rFonts w:ascii="Arial" w:hAnsi="Arial" w:cs="Arial"/>
          <w:sz w:val="22"/>
          <w:szCs w:val="22"/>
        </w:rPr>
        <w:t xml:space="preserve"> and any cable jointing chemicals.</w:t>
      </w:r>
      <w:r>
        <w:rPr>
          <w:rFonts w:ascii="Arial" w:hAnsi="Arial" w:cs="Arial"/>
          <w:sz w:val="22"/>
          <w:szCs w:val="22"/>
        </w:rPr>
        <w:t xml:space="preserve"> </w:t>
      </w:r>
    </w:p>
    <w:p w14:paraId="57D42EE6" w14:textId="77777777" w:rsidR="00730B95" w:rsidRPr="00730B95" w:rsidRDefault="00730B95" w:rsidP="001C0B83">
      <w:pPr>
        <w:ind w:left="709"/>
        <w:jc w:val="both"/>
        <w:rPr>
          <w:rFonts w:ascii="Arial" w:hAnsi="Arial" w:cs="Arial"/>
          <w:sz w:val="22"/>
          <w:szCs w:val="22"/>
        </w:rPr>
      </w:pPr>
    </w:p>
    <w:p w14:paraId="02180B23" w14:textId="77777777" w:rsidR="00730B95" w:rsidRPr="00730B95" w:rsidRDefault="00730B95" w:rsidP="000B33B8">
      <w:pPr>
        <w:pStyle w:val="Heading2"/>
        <w:rPr>
          <w:szCs w:val="22"/>
        </w:rPr>
      </w:pPr>
      <w:bookmarkStart w:id="26" w:name="_Toc36502799"/>
      <w:r w:rsidRPr="000B33B8">
        <w:t>Asbestos / Ceramic Fibre</w:t>
      </w:r>
      <w:bookmarkEnd w:id="26"/>
    </w:p>
    <w:p w14:paraId="6F6FDCE2" w14:textId="77777777" w:rsidR="00730B95" w:rsidRPr="00730B95" w:rsidRDefault="00730B95" w:rsidP="00730B95">
      <w:pPr>
        <w:jc w:val="both"/>
        <w:rPr>
          <w:rFonts w:ascii="Arial" w:hAnsi="Arial" w:cs="Arial"/>
          <w:sz w:val="22"/>
          <w:szCs w:val="22"/>
        </w:rPr>
      </w:pPr>
    </w:p>
    <w:p w14:paraId="0F7D84C6" w14:textId="46312DC5" w:rsidR="00A558EC" w:rsidRPr="00A558EC" w:rsidRDefault="00593D8D" w:rsidP="005977DD">
      <w:pPr>
        <w:jc w:val="both"/>
        <w:rPr>
          <w:rFonts w:ascii="Arial" w:hAnsi="Arial" w:cs="Arial"/>
          <w:color w:val="000000"/>
          <w:sz w:val="22"/>
          <w:szCs w:val="22"/>
          <w:lang w:eastAsia="en-GB"/>
        </w:rPr>
      </w:pPr>
      <w:r>
        <w:rPr>
          <w:rFonts w:ascii="Arial" w:hAnsi="Arial" w:cs="Arial"/>
          <w:color w:val="000000"/>
          <w:sz w:val="22"/>
          <w:szCs w:val="22"/>
        </w:rPr>
        <w:t>There are no known asbestos / ceramic fibre</w:t>
      </w:r>
      <w:r w:rsidR="00FE0232">
        <w:rPr>
          <w:rFonts w:ascii="Arial" w:hAnsi="Arial" w:cs="Arial"/>
          <w:color w:val="000000"/>
          <w:sz w:val="22"/>
          <w:szCs w:val="22"/>
        </w:rPr>
        <w:t>s in the work areas however c</w:t>
      </w:r>
      <w:r w:rsidR="00A558EC" w:rsidRPr="00A558EC">
        <w:rPr>
          <w:rFonts w:ascii="Arial" w:hAnsi="Arial" w:cs="Arial"/>
          <w:color w:val="000000"/>
          <w:sz w:val="22"/>
          <w:szCs w:val="22"/>
        </w:rPr>
        <w:t xml:space="preserve">ontaminated spoil will have to be assessed </w:t>
      </w:r>
      <w:r w:rsidR="002563BC" w:rsidRPr="00A558EC">
        <w:rPr>
          <w:rFonts w:ascii="Arial" w:hAnsi="Arial" w:cs="Arial"/>
          <w:color w:val="000000"/>
          <w:sz w:val="22"/>
          <w:szCs w:val="22"/>
        </w:rPr>
        <w:t>to</w:t>
      </w:r>
      <w:r w:rsidR="00A558EC" w:rsidRPr="00A558EC">
        <w:rPr>
          <w:rFonts w:ascii="Arial" w:hAnsi="Arial" w:cs="Arial"/>
          <w:color w:val="000000"/>
          <w:sz w:val="22"/>
          <w:szCs w:val="22"/>
        </w:rPr>
        <w:t xml:space="preserve"> ascertain its hazardous properties and then removed from site.</w:t>
      </w:r>
    </w:p>
    <w:p w14:paraId="3179B986" w14:textId="3B456006" w:rsidR="00D23C67" w:rsidRPr="00730B95" w:rsidRDefault="00D23C67" w:rsidP="00D23C67">
      <w:pPr>
        <w:ind w:left="720"/>
        <w:jc w:val="both"/>
        <w:rPr>
          <w:rFonts w:ascii="Arial" w:hAnsi="Arial" w:cs="Arial"/>
          <w:sz w:val="22"/>
          <w:szCs w:val="22"/>
        </w:rPr>
      </w:pPr>
    </w:p>
    <w:p w14:paraId="25CF17FB" w14:textId="77777777" w:rsidR="00730B95" w:rsidRPr="00730B95" w:rsidRDefault="00730B95" w:rsidP="001C0B83">
      <w:pPr>
        <w:ind w:left="720"/>
        <w:rPr>
          <w:rFonts w:ascii="Arial" w:hAnsi="Arial" w:cs="Arial"/>
          <w:b/>
          <w:sz w:val="22"/>
          <w:szCs w:val="22"/>
        </w:rPr>
      </w:pPr>
    </w:p>
    <w:p w14:paraId="14D7CAE8" w14:textId="77777777" w:rsidR="00730B95" w:rsidRPr="00730B95" w:rsidRDefault="00730B95" w:rsidP="001C0B83">
      <w:pPr>
        <w:pStyle w:val="Heading2"/>
      </w:pPr>
      <w:bookmarkStart w:id="27" w:name="_Toc36502800"/>
      <w:r w:rsidRPr="00730B95">
        <w:t>Biological</w:t>
      </w:r>
      <w:bookmarkEnd w:id="27"/>
    </w:p>
    <w:p w14:paraId="358FEE23" w14:textId="77777777" w:rsidR="00857DCE" w:rsidRDefault="00857DCE" w:rsidP="00730B95">
      <w:pPr>
        <w:jc w:val="both"/>
        <w:rPr>
          <w:rFonts w:ascii="Arial" w:hAnsi="Arial" w:cs="Arial"/>
          <w:sz w:val="22"/>
          <w:szCs w:val="22"/>
        </w:rPr>
      </w:pPr>
    </w:p>
    <w:p w14:paraId="251ACF47" w14:textId="28CA98F0" w:rsidR="00A558EC" w:rsidRPr="00A558EC" w:rsidRDefault="0007209A" w:rsidP="005977DD">
      <w:pPr>
        <w:jc w:val="both"/>
        <w:rPr>
          <w:rFonts w:ascii="Arial" w:hAnsi="Arial" w:cs="Arial"/>
          <w:color w:val="000000"/>
          <w:sz w:val="22"/>
          <w:szCs w:val="22"/>
          <w:lang w:eastAsia="en-GB"/>
        </w:rPr>
      </w:pPr>
      <w:r>
        <w:rPr>
          <w:rFonts w:ascii="Arial" w:hAnsi="Arial" w:cs="Arial"/>
          <w:color w:val="000000"/>
          <w:sz w:val="22"/>
          <w:szCs w:val="22"/>
        </w:rPr>
        <w:t xml:space="preserve">There are no known biological </w:t>
      </w:r>
      <w:r w:rsidR="00C51F54">
        <w:rPr>
          <w:rFonts w:ascii="Arial" w:hAnsi="Arial" w:cs="Arial"/>
          <w:color w:val="000000"/>
          <w:sz w:val="22"/>
          <w:szCs w:val="22"/>
        </w:rPr>
        <w:t>elements in the work/excavation areas, however</w:t>
      </w:r>
      <w:r w:rsidR="00593D8D">
        <w:rPr>
          <w:rFonts w:ascii="Arial" w:hAnsi="Arial" w:cs="Arial"/>
          <w:color w:val="000000"/>
          <w:sz w:val="22"/>
          <w:szCs w:val="22"/>
        </w:rPr>
        <w:t xml:space="preserve"> c</w:t>
      </w:r>
      <w:r w:rsidR="00A558EC" w:rsidRPr="00A558EC">
        <w:rPr>
          <w:rFonts w:ascii="Arial" w:hAnsi="Arial" w:cs="Arial"/>
          <w:color w:val="000000"/>
          <w:sz w:val="22"/>
          <w:szCs w:val="22"/>
        </w:rPr>
        <w:t xml:space="preserve">ontaminated spoil will have to be assessed </w:t>
      </w:r>
      <w:r w:rsidR="004342C6" w:rsidRPr="00A558EC">
        <w:rPr>
          <w:rFonts w:ascii="Arial" w:hAnsi="Arial" w:cs="Arial"/>
          <w:color w:val="000000"/>
          <w:sz w:val="22"/>
          <w:szCs w:val="22"/>
        </w:rPr>
        <w:t>to</w:t>
      </w:r>
      <w:r w:rsidR="00A558EC" w:rsidRPr="00A558EC">
        <w:rPr>
          <w:rFonts w:ascii="Arial" w:hAnsi="Arial" w:cs="Arial"/>
          <w:color w:val="000000"/>
          <w:sz w:val="22"/>
          <w:szCs w:val="22"/>
        </w:rPr>
        <w:t xml:space="preserve"> ascertain its hazardous properties and then removed from site.</w:t>
      </w:r>
    </w:p>
    <w:p w14:paraId="04194275" w14:textId="314C6456" w:rsidR="00730B95" w:rsidRPr="00730B95" w:rsidRDefault="00730B95" w:rsidP="00A558EC">
      <w:pPr>
        <w:ind w:left="720"/>
        <w:jc w:val="both"/>
        <w:rPr>
          <w:rFonts w:ascii="Arial" w:hAnsi="Arial" w:cs="Arial"/>
          <w:b/>
          <w:sz w:val="22"/>
          <w:szCs w:val="22"/>
        </w:rPr>
      </w:pPr>
    </w:p>
    <w:p w14:paraId="5817439E" w14:textId="77777777" w:rsidR="00730B95" w:rsidRPr="00730B95" w:rsidRDefault="00730B95" w:rsidP="000B33B8">
      <w:pPr>
        <w:pStyle w:val="Heading2"/>
        <w:rPr>
          <w:lang w:eastAsia="en-GB"/>
        </w:rPr>
      </w:pPr>
      <w:bookmarkStart w:id="28" w:name="_Toc36502801"/>
      <w:r w:rsidRPr="00730B95">
        <w:rPr>
          <w:lang w:eastAsia="en-GB"/>
        </w:rPr>
        <w:t>Previous Contaminants</w:t>
      </w:r>
      <w:bookmarkEnd w:id="28"/>
    </w:p>
    <w:p w14:paraId="0F89D852" w14:textId="77777777" w:rsidR="00730B95" w:rsidRPr="00730B95" w:rsidRDefault="00730B95" w:rsidP="00730B95">
      <w:pPr>
        <w:jc w:val="both"/>
        <w:rPr>
          <w:rFonts w:ascii="Arial" w:hAnsi="Arial"/>
          <w:b/>
          <w:sz w:val="22"/>
          <w:szCs w:val="20"/>
          <w:lang w:eastAsia="en-GB"/>
        </w:rPr>
      </w:pPr>
    </w:p>
    <w:p w14:paraId="5FA2EC81" w14:textId="07A27347" w:rsidR="00C91777" w:rsidRPr="00A558EC" w:rsidRDefault="00C91777" w:rsidP="005977DD">
      <w:pPr>
        <w:jc w:val="both"/>
        <w:rPr>
          <w:rFonts w:ascii="Arial" w:hAnsi="Arial" w:cs="Arial"/>
          <w:color w:val="000000"/>
          <w:sz w:val="22"/>
          <w:szCs w:val="22"/>
          <w:lang w:eastAsia="en-GB"/>
        </w:rPr>
      </w:pPr>
      <w:r>
        <w:rPr>
          <w:rFonts w:ascii="Arial" w:hAnsi="Arial" w:cs="Arial"/>
          <w:color w:val="000000"/>
          <w:sz w:val="22"/>
          <w:szCs w:val="22"/>
        </w:rPr>
        <w:t>Previous c</w:t>
      </w:r>
      <w:r w:rsidRPr="00A558EC">
        <w:rPr>
          <w:rFonts w:ascii="Arial" w:hAnsi="Arial" w:cs="Arial"/>
          <w:color w:val="000000"/>
          <w:sz w:val="22"/>
          <w:szCs w:val="22"/>
        </w:rPr>
        <w:t xml:space="preserve">ontaminated spoil </w:t>
      </w:r>
      <w:r>
        <w:rPr>
          <w:rFonts w:ascii="Arial" w:hAnsi="Arial" w:cs="Arial"/>
          <w:color w:val="000000"/>
          <w:sz w:val="22"/>
          <w:szCs w:val="22"/>
        </w:rPr>
        <w:t>was contained on a ground sheet and was</w:t>
      </w:r>
      <w:r w:rsidRPr="00A558EC">
        <w:rPr>
          <w:rFonts w:ascii="Arial" w:hAnsi="Arial" w:cs="Arial"/>
          <w:color w:val="000000"/>
          <w:sz w:val="22"/>
          <w:szCs w:val="22"/>
        </w:rPr>
        <w:t xml:space="preserve"> assessed </w:t>
      </w:r>
      <w:r w:rsidR="004342C6" w:rsidRPr="00A558EC">
        <w:rPr>
          <w:rFonts w:ascii="Arial" w:hAnsi="Arial" w:cs="Arial"/>
          <w:color w:val="000000"/>
          <w:sz w:val="22"/>
          <w:szCs w:val="22"/>
        </w:rPr>
        <w:t>to</w:t>
      </w:r>
      <w:r w:rsidRPr="00A558EC">
        <w:rPr>
          <w:rFonts w:ascii="Arial" w:hAnsi="Arial" w:cs="Arial"/>
          <w:color w:val="000000"/>
          <w:sz w:val="22"/>
          <w:szCs w:val="22"/>
        </w:rPr>
        <w:t xml:space="preserve"> ascertain its hazardous properties and then removed from site.</w:t>
      </w:r>
    </w:p>
    <w:p w14:paraId="363C860D" w14:textId="41A8E1AA" w:rsidR="00D23C67" w:rsidRPr="00730B95" w:rsidRDefault="00D23C67" w:rsidP="00D23C67">
      <w:pPr>
        <w:ind w:left="720"/>
        <w:jc w:val="both"/>
        <w:rPr>
          <w:rFonts w:ascii="Arial" w:hAnsi="Arial" w:cs="Arial"/>
          <w:sz w:val="22"/>
          <w:szCs w:val="22"/>
        </w:rPr>
      </w:pPr>
    </w:p>
    <w:p w14:paraId="4AEF6668" w14:textId="77777777" w:rsidR="00730B95" w:rsidRPr="00730B95" w:rsidRDefault="00730B95" w:rsidP="00730B95">
      <w:pPr>
        <w:jc w:val="both"/>
        <w:rPr>
          <w:rFonts w:ascii="Arial" w:hAnsi="Arial"/>
          <w:b/>
          <w:sz w:val="22"/>
          <w:szCs w:val="20"/>
          <w:lang w:eastAsia="en-GB"/>
        </w:rPr>
      </w:pPr>
    </w:p>
    <w:p w14:paraId="5D387AC6" w14:textId="77777777" w:rsidR="00730B95" w:rsidRPr="00730B95" w:rsidRDefault="00730B95" w:rsidP="000B33B8">
      <w:pPr>
        <w:pStyle w:val="Heading2"/>
        <w:rPr>
          <w:lang w:eastAsia="en-GB"/>
        </w:rPr>
      </w:pPr>
      <w:bookmarkStart w:id="29" w:name="_Toc36502802"/>
      <w:r w:rsidRPr="00730B95">
        <w:rPr>
          <w:lang w:eastAsia="en-GB"/>
        </w:rPr>
        <w:t>Ecological / Environment</w:t>
      </w:r>
      <w:bookmarkEnd w:id="29"/>
      <w:r w:rsidRPr="00730B95">
        <w:rPr>
          <w:lang w:eastAsia="en-GB"/>
        </w:rPr>
        <w:t xml:space="preserve"> </w:t>
      </w:r>
    </w:p>
    <w:p w14:paraId="74ACC43A" w14:textId="77777777" w:rsidR="00C91777" w:rsidRPr="00C91777" w:rsidRDefault="00C91777" w:rsidP="005977DD">
      <w:pPr>
        <w:jc w:val="both"/>
        <w:rPr>
          <w:rFonts w:ascii="Arial" w:hAnsi="Arial" w:cs="Arial"/>
          <w:color w:val="000000"/>
          <w:sz w:val="22"/>
          <w:szCs w:val="22"/>
          <w:lang w:eastAsia="en-GB"/>
        </w:rPr>
      </w:pPr>
      <w:r w:rsidRPr="00C91777">
        <w:rPr>
          <w:rFonts w:ascii="Arial" w:hAnsi="Arial" w:cs="Arial"/>
          <w:color w:val="000000"/>
          <w:sz w:val="22"/>
          <w:szCs w:val="22"/>
        </w:rPr>
        <w:t>Depending on location we may be able to reference the 2004 Enviros study for an assessment of ground conditions. The more recent CH2M material may also be available.</w:t>
      </w:r>
    </w:p>
    <w:p w14:paraId="321AD9DF" w14:textId="25F9B8AF" w:rsidR="00D23C67" w:rsidRPr="00730B95" w:rsidRDefault="00D23C67" w:rsidP="00D23C67">
      <w:pPr>
        <w:ind w:left="720"/>
        <w:jc w:val="both"/>
        <w:rPr>
          <w:rFonts w:ascii="Arial" w:hAnsi="Arial" w:cs="Arial"/>
          <w:sz w:val="22"/>
          <w:szCs w:val="22"/>
        </w:rPr>
      </w:pPr>
    </w:p>
    <w:p w14:paraId="4B250000" w14:textId="77777777" w:rsidR="00730B95" w:rsidRPr="00730B95" w:rsidRDefault="00730B95" w:rsidP="00965683">
      <w:pPr>
        <w:tabs>
          <w:tab w:val="left" w:pos="1418"/>
        </w:tabs>
        <w:ind w:left="1418" w:hanging="709"/>
        <w:rPr>
          <w:rFonts w:ascii="Arial" w:hAnsi="Arial" w:cs="Arial"/>
          <w:b/>
          <w:sz w:val="22"/>
          <w:szCs w:val="22"/>
        </w:rPr>
      </w:pPr>
    </w:p>
    <w:p w14:paraId="657DDE7C" w14:textId="77777777" w:rsidR="00730B95" w:rsidRPr="00730B95" w:rsidRDefault="00730B95" w:rsidP="000B33B8">
      <w:pPr>
        <w:pStyle w:val="Heading2"/>
      </w:pPr>
      <w:bookmarkStart w:id="30" w:name="_Toc36502803"/>
      <w:r w:rsidRPr="00730B95">
        <w:t>Electrical</w:t>
      </w:r>
      <w:bookmarkEnd w:id="30"/>
    </w:p>
    <w:p w14:paraId="28CD16C3" w14:textId="77777777" w:rsidR="00730B95" w:rsidRPr="00730B95" w:rsidRDefault="00730B95" w:rsidP="00730B95">
      <w:pPr>
        <w:jc w:val="both"/>
        <w:rPr>
          <w:rFonts w:ascii="Arial" w:hAnsi="Arial" w:cs="Arial"/>
          <w:b/>
          <w:sz w:val="22"/>
          <w:szCs w:val="22"/>
        </w:rPr>
      </w:pPr>
    </w:p>
    <w:p w14:paraId="6BC12DD6" w14:textId="77777777" w:rsidR="00C91777" w:rsidRPr="00C91777" w:rsidRDefault="00C91777" w:rsidP="005977DD">
      <w:pPr>
        <w:jc w:val="both"/>
        <w:rPr>
          <w:rFonts w:ascii="Arial" w:hAnsi="Arial" w:cs="Arial"/>
          <w:color w:val="000000"/>
          <w:sz w:val="22"/>
          <w:szCs w:val="22"/>
          <w:lang w:eastAsia="en-GB"/>
        </w:rPr>
      </w:pPr>
      <w:r w:rsidRPr="00C91777">
        <w:rPr>
          <w:rFonts w:ascii="Arial" w:hAnsi="Arial" w:cs="Arial"/>
          <w:color w:val="000000"/>
          <w:sz w:val="22"/>
          <w:szCs w:val="22"/>
        </w:rPr>
        <w:t>Any live systems adjacent to work area will be identified prior to commencement of task.</w:t>
      </w:r>
    </w:p>
    <w:p w14:paraId="5EEEF6E7" w14:textId="48BB8F91" w:rsidR="00D23C67" w:rsidRPr="00730B95" w:rsidRDefault="00D23C67" w:rsidP="00D23C67">
      <w:pPr>
        <w:ind w:left="720"/>
        <w:jc w:val="both"/>
        <w:rPr>
          <w:rFonts w:ascii="Arial" w:hAnsi="Arial" w:cs="Arial"/>
          <w:sz w:val="22"/>
          <w:szCs w:val="22"/>
        </w:rPr>
      </w:pPr>
    </w:p>
    <w:p w14:paraId="1082E160" w14:textId="77777777" w:rsidR="00730B95" w:rsidRPr="00730B95" w:rsidRDefault="00730B95" w:rsidP="00730B95">
      <w:pPr>
        <w:jc w:val="both"/>
        <w:rPr>
          <w:rFonts w:ascii="Arial" w:hAnsi="Arial"/>
          <w:b/>
          <w:sz w:val="22"/>
          <w:szCs w:val="22"/>
          <w:lang w:eastAsia="en-GB"/>
        </w:rPr>
      </w:pPr>
    </w:p>
    <w:p w14:paraId="080CD11B" w14:textId="2DD96620" w:rsidR="00730B95" w:rsidRDefault="00730B95" w:rsidP="000B33B8">
      <w:pPr>
        <w:pStyle w:val="Heading2"/>
        <w:rPr>
          <w:lang w:eastAsia="en-GB"/>
        </w:rPr>
      </w:pPr>
      <w:bookmarkStart w:id="31" w:name="_Toc36502804"/>
      <w:r w:rsidRPr="00730B95">
        <w:rPr>
          <w:lang w:eastAsia="en-GB"/>
        </w:rPr>
        <w:t>Decommissioning</w:t>
      </w:r>
      <w:bookmarkEnd w:id="31"/>
    </w:p>
    <w:p w14:paraId="082FA66E" w14:textId="77777777" w:rsidR="00FD1ACE" w:rsidRPr="00FD1ACE" w:rsidRDefault="00FD1ACE" w:rsidP="00FD1ACE">
      <w:pPr>
        <w:rPr>
          <w:lang w:eastAsia="en-GB"/>
        </w:rPr>
      </w:pPr>
    </w:p>
    <w:p w14:paraId="6EBEB93F" w14:textId="77777777" w:rsidR="00730B95" w:rsidRPr="00730B95" w:rsidRDefault="00730B95" w:rsidP="00730B95">
      <w:pPr>
        <w:jc w:val="both"/>
        <w:rPr>
          <w:rFonts w:ascii="Arial" w:hAnsi="Arial" w:cs="Arial"/>
          <w:sz w:val="22"/>
          <w:szCs w:val="22"/>
        </w:rPr>
      </w:pPr>
    </w:p>
    <w:p w14:paraId="25D587D2" w14:textId="265E54FC" w:rsidR="00730B95" w:rsidRPr="00730B95" w:rsidRDefault="00C91777" w:rsidP="00965683">
      <w:pPr>
        <w:ind w:left="720"/>
        <w:jc w:val="both"/>
        <w:rPr>
          <w:rFonts w:ascii="Arial" w:hAnsi="Arial" w:cs="Arial"/>
          <w:sz w:val="22"/>
          <w:szCs w:val="22"/>
        </w:rPr>
      </w:pPr>
      <w:r>
        <w:rPr>
          <w:rFonts w:ascii="Arial" w:hAnsi="Arial" w:cs="Arial"/>
          <w:sz w:val="22"/>
          <w:szCs w:val="22"/>
        </w:rPr>
        <w:t>N/A.</w:t>
      </w:r>
    </w:p>
    <w:p w14:paraId="0BC8465A" w14:textId="77777777" w:rsidR="00730B95" w:rsidRPr="00730B95" w:rsidRDefault="00730B95" w:rsidP="00730B95">
      <w:pPr>
        <w:jc w:val="both"/>
        <w:rPr>
          <w:rFonts w:ascii="Arial" w:hAnsi="Arial"/>
          <w:sz w:val="22"/>
        </w:rPr>
      </w:pPr>
    </w:p>
    <w:p w14:paraId="1D3FB3FA" w14:textId="77777777" w:rsidR="00730B95" w:rsidRPr="00730B95" w:rsidRDefault="00857DCE" w:rsidP="00812B35">
      <w:pPr>
        <w:pStyle w:val="Heading1"/>
        <w:rPr>
          <w:i/>
        </w:rPr>
      </w:pPr>
      <w:bookmarkStart w:id="32" w:name="_Toc36502805"/>
      <w:r>
        <w:t>Existing Drawings</w:t>
      </w:r>
      <w:bookmarkEnd w:id="32"/>
    </w:p>
    <w:p w14:paraId="2FE84A06" w14:textId="77777777" w:rsidR="00730B95" w:rsidRPr="00EE26B1" w:rsidRDefault="00730B95" w:rsidP="00730B95">
      <w:pPr>
        <w:jc w:val="both"/>
        <w:rPr>
          <w:rFonts w:ascii="Arial" w:hAnsi="Arial" w:cs="Arial"/>
          <w:sz w:val="22"/>
          <w:szCs w:val="22"/>
        </w:rPr>
      </w:pPr>
    </w:p>
    <w:p w14:paraId="78510FD7" w14:textId="77777777" w:rsidR="00FD1ACE" w:rsidRDefault="00730B95" w:rsidP="00077D97">
      <w:pPr>
        <w:jc w:val="both"/>
        <w:rPr>
          <w:rFonts w:ascii="Arial" w:hAnsi="Arial" w:cs="Arial"/>
          <w:sz w:val="22"/>
          <w:szCs w:val="22"/>
        </w:rPr>
      </w:pPr>
      <w:r w:rsidRPr="00EE26B1">
        <w:rPr>
          <w:rFonts w:ascii="Arial" w:hAnsi="Arial" w:cs="Arial"/>
          <w:sz w:val="22"/>
          <w:szCs w:val="22"/>
        </w:rPr>
        <w:t xml:space="preserve">A selection of available </w:t>
      </w:r>
      <w:r w:rsidR="004342C6">
        <w:rPr>
          <w:rFonts w:ascii="Arial" w:hAnsi="Arial" w:cs="Arial"/>
          <w:sz w:val="22"/>
          <w:szCs w:val="22"/>
        </w:rPr>
        <w:t xml:space="preserve">drawings showing cable routes </w:t>
      </w:r>
      <w:r w:rsidR="00FD1ACE">
        <w:rPr>
          <w:rFonts w:ascii="Arial" w:hAnsi="Arial" w:cs="Arial"/>
          <w:sz w:val="22"/>
          <w:szCs w:val="22"/>
        </w:rPr>
        <w:t xml:space="preserve">and services </w:t>
      </w:r>
      <w:r w:rsidR="00665A1B" w:rsidRPr="00EE26B1">
        <w:rPr>
          <w:rFonts w:ascii="Arial" w:hAnsi="Arial" w:cs="Arial"/>
          <w:sz w:val="22"/>
          <w:szCs w:val="22"/>
        </w:rPr>
        <w:t>can be</w:t>
      </w:r>
    </w:p>
    <w:p w14:paraId="7D6C979A" w14:textId="58D99308" w:rsidR="00D23C67" w:rsidRPr="00730B95" w:rsidRDefault="00665A1B" w:rsidP="00077D97">
      <w:pPr>
        <w:jc w:val="both"/>
        <w:rPr>
          <w:rFonts w:ascii="Arial" w:hAnsi="Arial" w:cs="Arial"/>
          <w:sz w:val="22"/>
          <w:szCs w:val="22"/>
        </w:rPr>
      </w:pPr>
      <w:r w:rsidRPr="00EE26B1">
        <w:rPr>
          <w:rFonts w:ascii="Arial" w:hAnsi="Arial" w:cs="Arial"/>
          <w:sz w:val="22"/>
          <w:szCs w:val="22"/>
        </w:rPr>
        <w:t>found in Appendix</w:t>
      </w:r>
      <w:r w:rsidR="00EE26B1">
        <w:rPr>
          <w:rFonts w:ascii="Arial" w:hAnsi="Arial" w:cs="Arial"/>
          <w:sz w:val="22"/>
          <w:szCs w:val="22"/>
        </w:rPr>
        <w:t xml:space="preserve"> </w:t>
      </w:r>
      <w:r w:rsidR="0095632D">
        <w:rPr>
          <w:rFonts w:ascii="Arial" w:hAnsi="Arial" w:cs="Arial"/>
          <w:sz w:val="22"/>
          <w:szCs w:val="22"/>
        </w:rPr>
        <w:t>A.</w:t>
      </w:r>
    </w:p>
    <w:p w14:paraId="4A00DD77" w14:textId="77777777" w:rsidR="00730B95" w:rsidRPr="00EE26B1" w:rsidRDefault="00D23C67" w:rsidP="00965683">
      <w:pPr>
        <w:ind w:left="720"/>
        <w:jc w:val="both"/>
        <w:rPr>
          <w:rFonts w:ascii="Arial" w:hAnsi="Arial" w:cs="Arial"/>
          <w:sz w:val="22"/>
          <w:szCs w:val="22"/>
        </w:rPr>
      </w:pPr>
      <w:r>
        <w:rPr>
          <w:rFonts w:ascii="Arial" w:hAnsi="Arial" w:cs="Arial"/>
          <w:sz w:val="22"/>
          <w:szCs w:val="22"/>
        </w:rPr>
        <w:t>.</w:t>
      </w:r>
    </w:p>
    <w:p w14:paraId="1E3CF513" w14:textId="77777777" w:rsidR="00730B95" w:rsidRPr="00730B95" w:rsidRDefault="00730B95" w:rsidP="00730B95">
      <w:pPr>
        <w:rPr>
          <w:rFonts w:ascii="Arial" w:hAnsi="Arial" w:cs="Arial"/>
          <w:sz w:val="22"/>
          <w:szCs w:val="22"/>
          <w:highlight w:val="yellow"/>
        </w:rPr>
      </w:pPr>
    </w:p>
    <w:p w14:paraId="2392A163" w14:textId="6C6BC3C5" w:rsidR="00730B95" w:rsidRDefault="00730B95" w:rsidP="00812B35">
      <w:pPr>
        <w:pStyle w:val="Heading1"/>
      </w:pPr>
      <w:bookmarkStart w:id="33" w:name="_Toc36502806"/>
      <w:r w:rsidRPr="00730B95">
        <w:t>D</w:t>
      </w:r>
      <w:r w:rsidR="00857DCE">
        <w:t>esign</w:t>
      </w:r>
      <w:bookmarkEnd w:id="33"/>
    </w:p>
    <w:p w14:paraId="7CDE8611" w14:textId="77777777" w:rsidR="00077D97" w:rsidRDefault="00077D97" w:rsidP="00E812B0">
      <w:pPr>
        <w:ind w:left="131" w:firstLine="720"/>
        <w:rPr>
          <w:rFonts w:ascii="Arial" w:hAnsi="Arial" w:cs="Arial"/>
          <w:sz w:val="22"/>
          <w:szCs w:val="22"/>
        </w:rPr>
      </w:pPr>
    </w:p>
    <w:p w14:paraId="0A086CA3" w14:textId="77777777" w:rsidR="00195831" w:rsidRPr="00195831" w:rsidRDefault="00195831" w:rsidP="00195831"/>
    <w:p w14:paraId="50C1E738" w14:textId="27F27705" w:rsidR="00E812B0" w:rsidRDefault="00730B95" w:rsidP="001D6C0C">
      <w:pPr>
        <w:pStyle w:val="Heading2"/>
        <w:rPr>
          <w:lang w:eastAsia="en-GB"/>
        </w:rPr>
      </w:pPr>
      <w:bookmarkStart w:id="34" w:name="_Toc36502807"/>
      <w:r w:rsidRPr="00730B95">
        <w:rPr>
          <w:lang w:eastAsia="en-GB"/>
        </w:rPr>
        <w:t>Risk of Fire / Explosion</w:t>
      </w:r>
      <w:bookmarkEnd w:id="34"/>
      <w:r w:rsidR="00E812B0">
        <w:rPr>
          <w:lang w:eastAsia="en-GB"/>
        </w:rPr>
        <w:t>.</w:t>
      </w:r>
    </w:p>
    <w:p w14:paraId="1BCCBD35" w14:textId="77777777" w:rsidR="005977DD" w:rsidRPr="005977DD" w:rsidRDefault="005977DD" w:rsidP="005977DD">
      <w:pPr>
        <w:rPr>
          <w:lang w:eastAsia="en-GB"/>
        </w:rPr>
      </w:pPr>
    </w:p>
    <w:p w14:paraId="7E90F771" w14:textId="1EA84E74" w:rsidR="00E812B0" w:rsidRDefault="00E812B0" w:rsidP="005977DD">
      <w:pPr>
        <w:rPr>
          <w:rFonts w:ascii="Arial" w:hAnsi="Arial" w:cs="Arial"/>
          <w:sz w:val="22"/>
          <w:szCs w:val="22"/>
          <w:lang w:eastAsia="en-GB"/>
        </w:rPr>
      </w:pPr>
      <w:r w:rsidRPr="00E812B0">
        <w:rPr>
          <w:rFonts w:ascii="Arial" w:hAnsi="Arial" w:cs="Arial"/>
          <w:sz w:val="22"/>
          <w:szCs w:val="22"/>
          <w:lang w:eastAsia="en-GB"/>
        </w:rPr>
        <w:t>Risk Assessment to identify any work that may increase fire risk and necessary mitigations to be in place</w:t>
      </w:r>
      <w:r>
        <w:rPr>
          <w:rFonts w:ascii="Arial" w:hAnsi="Arial" w:cs="Arial"/>
          <w:sz w:val="22"/>
          <w:szCs w:val="22"/>
          <w:lang w:eastAsia="en-GB"/>
        </w:rPr>
        <w:t>.</w:t>
      </w:r>
    </w:p>
    <w:p w14:paraId="2771DBD4" w14:textId="16219472" w:rsidR="00195831" w:rsidRPr="00195831" w:rsidRDefault="00E812B0" w:rsidP="00FD1ACE">
      <w:pPr>
        <w:rPr>
          <w:lang w:eastAsia="en-GB"/>
        </w:rPr>
      </w:pPr>
      <w:r w:rsidRPr="00E812B0">
        <w:rPr>
          <w:rFonts w:ascii="Arial" w:hAnsi="Arial" w:cs="Arial"/>
          <w:sz w:val="22"/>
          <w:szCs w:val="22"/>
          <w:lang w:eastAsia="en-GB"/>
        </w:rPr>
        <w:t xml:space="preserve">Hot Works </w:t>
      </w:r>
      <w:r w:rsidR="004342C6">
        <w:rPr>
          <w:rFonts w:ascii="Arial" w:hAnsi="Arial" w:cs="Arial"/>
          <w:sz w:val="22"/>
          <w:szCs w:val="22"/>
          <w:lang w:eastAsia="en-GB"/>
        </w:rPr>
        <w:t xml:space="preserve">will be </w:t>
      </w:r>
      <w:r w:rsidRPr="00E812B0">
        <w:rPr>
          <w:rFonts w:ascii="Arial" w:hAnsi="Arial" w:cs="Arial"/>
          <w:sz w:val="22"/>
          <w:szCs w:val="22"/>
          <w:lang w:eastAsia="en-GB"/>
        </w:rPr>
        <w:t>required and should be suitably detailed within task specific risk assessment</w:t>
      </w:r>
      <w:r w:rsidR="004342C6">
        <w:rPr>
          <w:rFonts w:ascii="Arial" w:hAnsi="Arial" w:cs="Arial"/>
          <w:sz w:val="22"/>
          <w:szCs w:val="22"/>
          <w:lang w:eastAsia="en-GB"/>
        </w:rPr>
        <w:t>.</w:t>
      </w:r>
      <w:r w:rsidR="00FD1ACE">
        <w:rPr>
          <w:rFonts w:ascii="Arial" w:hAnsi="Arial" w:cs="Arial"/>
          <w:sz w:val="22"/>
          <w:szCs w:val="22"/>
          <w:lang w:eastAsia="en-GB"/>
        </w:rPr>
        <w:t xml:space="preserve"> A Hot Works Certificate will be issued.</w:t>
      </w:r>
      <w:r w:rsidR="00E53575">
        <w:rPr>
          <w:rFonts w:ascii="Arial" w:hAnsi="Arial" w:cs="Arial"/>
          <w:sz w:val="22"/>
          <w:szCs w:val="22"/>
          <w:lang w:eastAsia="en-GB"/>
        </w:rPr>
        <w:t xml:space="preserve"> The PC to</w:t>
      </w:r>
      <w:r w:rsidR="005D3A31">
        <w:rPr>
          <w:rFonts w:ascii="Arial" w:hAnsi="Arial" w:cs="Arial"/>
          <w:sz w:val="22"/>
          <w:szCs w:val="22"/>
          <w:lang w:eastAsia="en-GB"/>
        </w:rPr>
        <w:t xml:space="preserve"> </w:t>
      </w:r>
      <w:r w:rsidR="00E53575">
        <w:rPr>
          <w:rFonts w:ascii="Arial" w:hAnsi="Arial" w:cs="Arial"/>
          <w:sz w:val="22"/>
          <w:szCs w:val="22"/>
          <w:lang w:eastAsia="en-GB"/>
        </w:rPr>
        <w:t xml:space="preserve">supply Fire Extinguishing equipment suitable </w:t>
      </w:r>
      <w:r w:rsidR="005D3A31">
        <w:rPr>
          <w:rFonts w:ascii="Arial" w:hAnsi="Arial" w:cs="Arial"/>
          <w:sz w:val="22"/>
          <w:szCs w:val="22"/>
          <w:lang w:eastAsia="en-GB"/>
        </w:rPr>
        <w:t>to cover the fire risk</w:t>
      </w:r>
    </w:p>
    <w:p w14:paraId="560B0FF5" w14:textId="77777777" w:rsidR="00730B95" w:rsidRPr="00730B95" w:rsidRDefault="00730B95" w:rsidP="00730B95">
      <w:pPr>
        <w:jc w:val="both"/>
        <w:rPr>
          <w:rFonts w:ascii="Arial" w:hAnsi="Arial"/>
          <w:sz w:val="22"/>
        </w:rPr>
      </w:pPr>
    </w:p>
    <w:p w14:paraId="01701E39" w14:textId="77777777" w:rsidR="00730B95" w:rsidRDefault="00730B95" w:rsidP="0097776C">
      <w:pPr>
        <w:pStyle w:val="Heading2"/>
        <w:ind w:left="709" w:hanging="709"/>
        <w:jc w:val="both"/>
      </w:pPr>
      <w:bookmarkStart w:id="35" w:name="_Toc36502808"/>
      <w:r w:rsidRPr="00730B95">
        <w:t>Accumulation of Explosive Vapours</w:t>
      </w:r>
      <w:bookmarkEnd w:id="35"/>
    </w:p>
    <w:p w14:paraId="4544199E" w14:textId="1A053EE6" w:rsidR="00A93A5C" w:rsidRPr="00A93A5C" w:rsidRDefault="001355D0" w:rsidP="005977DD">
      <w:pPr>
        <w:rPr>
          <w:lang w:eastAsia="en-GB"/>
        </w:rPr>
      </w:pPr>
      <w:r w:rsidRPr="001355D0">
        <w:rPr>
          <w:rFonts w:ascii="Arial" w:hAnsi="Arial"/>
          <w:sz w:val="22"/>
          <w:lang w:eastAsia="en-GB"/>
        </w:rPr>
        <w:t>N/A</w:t>
      </w:r>
      <w:r>
        <w:rPr>
          <w:lang w:eastAsia="en-GB"/>
        </w:rPr>
        <w:t>.</w:t>
      </w:r>
    </w:p>
    <w:p w14:paraId="6097A2FB" w14:textId="77777777" w:rsidR="00730B95" w:rsidRPr="00730B95" w:rsidRDefault="00730B95" w:rsidP="00965683">
      <w:pPr>
        <w:ind w:left="720"/>
        <w:jc w:val="both"/>
        <w:rPr>
          <w:rFonts w:ascii="Arial" w:hAnsi="Arial" w:cs="Arial"/>
          <w:sz w:val="22"/>
          <w:szCs w:val="22"/>
        </w:rPr>
      </w:pPr>
    </w:p>
    <w:p w14:paraId="345461A8" w14:textId="38A6001F" w:rsidR="00730B95" w:rsidRDefault="00730B95" w:rsidP="000B33B8">
      <w:pPr>
        <w:pStyle w:val="Heading2"/>
      </w:pPr>
      <w:bookmarkStart w:id="36" w:name="_Toc36502809"/>
      <w:r w:rsidRPr="00730B95">
        <w:t>Excavations</w:t>
      </w:r>
      <w:bookmarkEnd w:id="36"/>
      <w:r w:rsidR="005977DD">
        <w:t xml:space="preserve"> </w:t>
      </w:r>
    </w:p>
    <w:p w14:paraId="535F7E0D" w14:textId="77777777" w:rsidR="005977DD" w:rsidRPr="005977DD" w:rsidRDefault="005977DD" w:rsidP="005977DD"/>
    <w:p w14:paraId="2D925131" w14:textId="562B8CEB" w:rsidR="001355D0" w:rsidRPr="001355D0" w:rsidRDefault="001355D0" w:rsidP="005977DD">
      <w:pPr>
        <w:rPr>
          <w:rFonts w:ascii="Arial" w:hAnsi="Arial" w:cs="Arial"/>
          <w:color w:val="000000"/>
          <w:sz w:val="22"/>
          <w:szCs w:val="22"/>
          <w:lang w:eastAsia="en-GB"/>
        </w:rPr>
      </w:pPr>
      <w:r w:rsidRPr="001355D0">
        <w:rPr>
          <w:rFonts w:ascii="Arial" w:hAnsi="Arial" w:cs="Arial"/>
          <w:color w:val="000000"/>
          <w:sz w:val="22"/>
          <w:szCs w:val="22"/>
        </w:rPr>
        <w:t xml:space="preserve">STSC Excavation Policy </w:t>
      </w:r>
      <w:r w:rsidR="004342C6" w:rsidRPr="001355D0">
        <w:rPr>
          <w:rFonts w:ascii="Arial" w:hAnsi="Arial" w:cs="Arial"/>
          <w:color w:val="000000"/>
          <w:sz w:val="22"/>
          <w:szCs w:val="22"/>
        </w:rPr>
        <w:t>must always be adhered to</w:t>
      </w:r>
      <w:r w:rsidR="004342C6">
        <w:rPr>
          <w:rFonts w:ascii="Arial" w:hAnsi="Arial" w:cs="Arial"/>
          <w:color w:val="000000"/>
          <w:sz w:val="22"/>
          <w:szCs w:val="22"/>
        </w:rPr>
        <w:t>.</w:t>
      </w:r>
      <w:r w:rsidRPr="001355D0">
        <w:rPr>
          <w:rFonts w:ascii="Arial" w:hAnsi="Arial" w:cs="Arial"/>
          <w:color w:val="000000"/>
          <w:sz w:val="22"/>
          <w:szCs w:val="22"/>
        </w:rPr>
        <w:t xml:space="preserve"> Contaminated spoil will have to be assessed </w:t>
      </w:r>
      <w:r w:rsidR="004342C6" w:rsidRPr="001355D0">
        <w:rPr>
          <w:rFonts w:ascii="Arial" w:hAnsi="Arial" w:cs="Arial"/>
          <w:color w:val="000000"/>
          <w:sz w:val="22"/>
          <w:szCs w:val="22"/>
        </w:rPr>
        <w:t>to</w:t>
      </w:r>
      <w:r w:rsidRPr="001355D0">
        <w:rPr>
          <w:rFonts w:ascii="Arial" w:hAnsi="Arial" w:cs="Arial"/>
          <w:color w:val="000000"/>
          <w:sz w:val="22"/>
          <w:szCs w:val="22"/>
        </w:rPr>
        <w:t xml:space="preserve"> ascertain its hazardous properties and then removed from site.</w:t>
      </w:r>
    </w:p>
    <w:p w14:paraId="5E636C4F" w14:textId="77777777" w:rsidR="00A93A5C" w:rsidRPr="00730B95" w:rsidRDefault="00A93A5C" w:rsidP="00730B95">
      <w:pPr>
        <w:jc w:val="both"/>
        <w:rPr>
          <w:rFonts w:ascii="Arial" w:hAnsi="Arial" w:cs="Arial"/>
          <w:sz w:val="22"/>
          <w:szCs w:val="22"/>
        </w:rPr>
      </w:pPr>
    </w:p>
    <w:p w14:paraId="273F0DBC" w14:textId="11739BEE" w:rsidR="00730B95" w:rsidRPr="00730B95" w:rsidRDefault="00730B95" w:rsidP="000B33B8">
      <w:pPr>
        <w:pStyle w:val="Heading2"/>
        <w:rPr>
          <w:lang w:eastAsia="en-GB"/>
        </w:rPr>
      </w:pPr>
      <w:bookmarkStart w:id="37" w:name="_Toc36502810"/>
      <w:r w:rsidRPr="00730B95">
        <w:rPr>
          <w:lang w:eastAsia="en-GB"/>
        </w:rPr>
        <w:t>Working at Height</w:t>
      </w:r>
      <w:bookmarkEnd w:id="37"/>
      <w:r w:rsidR="005977DD">
        <w:rPr>
          <w:lang w:eastAsia="en-GB"/>
        </w:rPr>
        <w:t xml:space="preserve"> </w:t>
      </w:r>
    </w:p>
    <w:p w14:paraId="4DD9AE90" w14:textId="77777777" w:rsidR="005977DD" w:rsidRDefault="005977DD" w:rsidP="005977DD">
      <w:pPr>
        <w:jc w:val="both"/>
        <w:rPr>
          <w:rFonts w:ascii="Arial" w:hAnsi="Arial" w:cs="Arial"/>
          <w:color w:val="000000"/>
          <w:sz w:val="20"/>
          <w:szCs w:val="20"/>
        </w:rPr>
      </w:pPr>
    </w:p>
    <w:p w14:paraId="1A616422" w14:textId="631593F3" w:rsidR="001355D0" w:rsidRDefault="001355D0" w:rsidP="005977DD">
      <w:pPr>
        <w:jc w:val="both"/>
        <w:rPr>
          <w:rFonts w:ascii="Arial" w:hAnsi="Arial" w:cs="Arial"/>
          <w:color w:val="000000"/>
          <w:sz w:val="20"/>
          <w:szCs w:val="20"/>
          <w:lang w:eastAsia="en-GB"/>
        </w:rPr>
      </w:pPr>
      <w:r>
        <w:rPr>
          <w:rFonts w:ascii="Arial" w:hAnsi="Arial" w:cs="Arial"/>
          <w:color w:val="000000"/>
          <w:sz w:val="20"/>
          <w:szCs w:val="20"/>
        </w:rPr>
        <w:t>Scaffold/MEWP may be required at some points on cable route</w:t>
      </w:r>
      <w:r w:rsidR="004342C6">
        <w:rPr>
          <w:rFonts w:ascii="Arial" w:hAnsi="Arial" w:cs="Arial"/>
          <w:color w:val="000000"/>
          <w:sz w:val="20"/>
          <w:szCs w:val="20"/>
        </w:rPr>
        <w:t xml:space="preserve">. Safety paperwork covering the use of a safety harness will be required if work </w:t>
      </w:r>
      <w:r w:rsidR="009F1C56">
        <w:rPr>
          <w:rFonts w:ascii="Arial" w:hAnsi="Arial" w:cs="Arial"/>
          <w:color w:val="000000"/>
          <w:sz w:val="20"/>
          <w:szCs w:val="20"/>
        </w:rPr>
        <w:t>is required from a MEWP.</w:t>
      </w:r>
    </w:p>
    <w:p w14:paraId="38FEA284" w14:textId="77777777" w:rsidR="00730B95" w:rsidRPr="00730B95" w:rsidRDefault="00730B95" w:rsidP="001355D0">
      <w:pPr>
        <w:ind w:left="720"/>
        <w:jc w:val="both"/>
        <w:rPr>
          <w:rFonts w:ascii="Arial" w:hAnsi="Arial" w:cs="Arial"/>
          <w:sz w:val="22"/>
          <w:szCs w:val="22"/>
        </w:rPr>
      </w:pPr>
    </w:p>
    <w:p w14:paraId="1BAD64CB" w14:textId="77777777" w:rsidR="00730B95" w:rsidRDefault="00730B95" w:rsidP="00730B95">
      <w:pPr>
        <w:jc w:val="both"/>
        <w:rPr>
          <w:rFonts w:ascii="Arial" w:hAnsi="Arial"/>
          <w:b/>
          <w:sz w:val="22"/>
          <w:szCs w:val="20"/>
          <w:lang w:eastAsia="en-GB"/>
        </w:rPr>
      </w:pPr>
    </w:p>
    <w:p w14:paraId="6600741E" w14:textId="624155A9" w:rsidR="00730B95" w:rsidRDefault="00730B95" w:rsidP="000B33B8">
      <w:pPr>
        <w:pStyle w:val="Heading2"/>
        <w:rPr>
          <w:lang w:eastAsia="en-GB"/>
        </w:rPr>
      </w:pPr>
      <w:bookmarkStart w:id="38" w:name="_Toc36502811"/>
      <w:r w:rsidRPr="00730B95">
        <w:rPr>
          <w:lang w:eastAsia="en-GB"/>
        </w:rPr>
        <w:t>Manual Handling</w:t>
      </w:r>
      <w:bookmarkEnd w:id="38"/>
    </w:p>
    <w:p w14:paraId="7F802A07" w14:textId="77777777" w:rsidR="007A4C53" w:rsidRPr="007A4C53" w:rsidRDefault="007A4C53" w:rsidP="007A4C53">
      <w:pPr>
        <w:rPr>
          <w:lang w:eastAsia="en-GB"/>
        </w:rPr>
      </w:pPr>
    </w:p>
    <w:p w14:paraId="4B0AED13" w14:textId="330AA99F" w:rsidR="001355D0" w:rsidRDefault="001355D0" w:rsidP="005977DD">
      <w:pPr>
        <w:rPr>
          <w:rFonts w:ascii="Arial" w:hAnsi="Arial" w:cs="Arial"/>
          <w:color w:val="000000"/>
          <w:sz w:val="20"/>
          <w:szCs w:val="20"/>
          <w:lang w:eastAsia="en-GB"/>
        </w:rPr>
      </w:pPr>
      <w:r>
        <w:rPr>
          <w:rFonts w:ascii="Arial" w:hAnsi="Arial" w:cs="Arial"/>
          <w:color w:val="000000"/>
          <w:sz w:val="20"/>
          <w:szCs w:val="20"/>
        </w:rPr>
        <w:t>Any required lifting should be mitigated in task specific risk assessment</w:t>
      </w:r>
    </w:p>
    <w:p w14:paraId="4FF983B4" w14:textId="77777777" w:rsidR="001355D0" w:rsidRPr="001355D0" w:rsidRDefault="001355D0" w:rsidP="001355D0">
      <w:pPr>
        <w:ind w:left="720"/>
        <w:rPr>
          <w:lang w:eastAsia="en-GB"/>
        </w:rPr>
      </w:pPr>
    </w:p>
    <w:p w14:paraId="01141052" w14:textId="77777777" w:rsidR="00730B95" w:rsidRPr="00730B95" w:rsidRDefault="00730B95" w:rsidP="00965683">
      <w:pPr>
        <w:ind w:left="720"/>
        <w:jc w:val="both"/>
        <w:rPr>
          <w:rFonts w:ascii="Arial" w:hAnsi="Arial"/>
          <w:sz w:val="22"/>
          <w:szCs w:val="20"/>
          <w:lang w:eastAsia="en-GB"/>
        </w:rPr>
      </w:pPr>
    </w:p>
    <w:p w14:paraId="79C2C625" w14:textId="1FCE302D" w:rsidR="00730B95" w:rsidRDefault="00730B95" w:rsidP="000B33B8">
      <w:pPr>
        <w:pStyle w:val="Heading2"/>
        <w:rPr>
          <w:lang w:eastAsia="en-GB"/>
        </w:rPr>
      </w:pPr>
      <w:bookmarkStart w:id="39" w:name="_Toc36502812"/>
      <w:r w:rsidRPr="00730B95">
        <w:rPr>
          <w:lang w:eastAsia="en-GB"/>
        </w:rPr>
        <w:t>Ionising Radiation</w:t>
      </w:r>
      <w:bookmarkEnd w:id="39"/>
    </w:p>
    <w:p w14:paraId="441AFDC6" w14:textId="61AE45B3" w:rsidR="001355D0" w:rsidRPr="001355D0" w:rsidRDefault="00E34388" w:rsidP="000D1342">
      <w:pPr>
        <w:rPr>
          <w:lang w:eastAsia="en-GB"/>
        </w:rPr>
      </w:pPr>
      <w:r>
        <w:rPr>
          <w:rFonts w:ascii="Arial" w:hAnsi="Arial"/>
          <w:sz w:val="22"/>
          <w:lang w:eastAsia="en-GB"/>
        </w:rPr>
        <w:t>There are no known I</w:t>
      </w:r>
      <w:r w:rsidR="0007209A">
        <w:rPr>
          <w:rFonts w:ascii="Arial" w:hAnsi="Arial"/>
          <w:sz w:val="22"/>
          <w:lang w:eastAsia="en-GB"/>
        </w:rPr>
        <w:t>onising radiation</w:t>
      </w:r>
      <w:r w:rsidR="000D1342">
        <w:rPr>
          <w:rFonts w:ascii="Arial" w:hAnsi="Arial"/>
          <w:sz w:val="22"/>
          <w:lang w:eastAsia="en-GB"/>
        </w:rPr>
        <w:t xml:space="preserve"> </w:t>
      </w:r>
      <w:r w:rsidR="0007209A">
        <w:rPr>
          <w:rFonts w:ascii="Arial" w:hAnsi="Arial"/>
          <w:sz w:val="22"/>
          <w:lang w:eastAsia="en-GB"/>
        </w:rPr>
        <w:t>instruments within the work areas.</w:t>
      </w:r>
    </w:p>
    <w:p w14:paraId="4EEDAB44" w14:textId="77777777" w:rsidR="00730B95" w:rsidRPr="00730B95" w:rsidRDefault="00730B95" w:rsidP="00730B95">
      <w:pPr>
        <w:jc w:val="both"/>
        <w:rPr>
          <w:rFonts w:ascii="Arial" w:hAnsi="Arial" w:cs="Arial"/>
          <w:sz w:val="22"/>
          <w:szCs w:val="22"/>
        </w:rPr>
      </w:pPr>
    </w:p>
    <w:p w14:paraId="0ED026A0" w14:textId="1F5C5DAC" w:rsidR="00730B95" w:rsidRDefault="00730B95" w:rsidP="000B33B8">
      <w:pPr>
        <w:pStyle w:val="Heading2"/>
        <w:rPr>
          <w:lang w:eastAsia="en-GB"/>
        </w:rPr>
      </w:pPr>
      <w:bookmarkStart w:id="40" w:name="_Toc36502813"/>
      <w:r w:rsidRPr="00730B95">
        <w:rPr>
          <w:lang w:eastAsia="en-GB"/>
        </w:rPr>
        <w:t>Demolition</w:t>
      </w:r>
      <w:bookmarkEnd w:id="40"/>
    </w:p>
    <w:p w14:paraId="034C05EA" w14:textId="77777777" w:rsidR="005977DD" w:rsidRDefault="005977DD" w:rsidP="005977DD">
      <w:pPr>
        <w:rPr>
          <w:rFonts w:ascii="Arial" w:hAnsi="Arial"/>
          <w:sz w:val="22"/>
          <w:lang w:eastAsia="en-GB"/>
        </w:rPr>
      </w:pPr>
    </w:p>
    <w:p w14:paraId="3B7D1DF5" w14:textId="7022D4D6" w:rsidR="00B030B4" w:rsidRPr="00A93A5C" w:rsidRDefault="00B030B4" w:rsidP="005977DD">
      <w:pPr>
        <w:rPr>
          <w:lang w:eastAsia="en-GB"/>
        </w:rPr>
      </w:pPr>
      <w:r w:rsidRPr="001355D0">
        <w:rPr>
          <w:rFonts w:ascii="Arial" w:hAnsi="Arial"/>
          <w:sz w:val="22"/>
          <w:lang w:eastAsia="en-GB"/>
        </w:rPr>
        <w:t>N/A</w:t>
      </w:r>
      <w:r>
        <w:rPr>
          <w:lang w:eastAsia="en-GB"/>
        </w:rPr>
        <w:t>.</w:t>
      </w:r>
    </w:p>
    <w:p w14:paraId="62667036" w14:textId="77777777" w:rsidR="00730B95" w:rsidRPr="00730B95" w:rsidRDefault="00730B95" w:rsidP="00730B95">
      <w:pPr>
        <w:jc w:val="both"/>
        <w:rPr>
          <w:rFonts w:ascii="Arial" w:hAnsi="Arial"/>
          <w:sz w:val="22"/>
          <w:szCs w:val="20"/>
          <w:lang w:eastAsia="en-GB"/>
        </w:rPr>
      </w:pPr>
    </w:p>
    <w:p w14:paraId="01A36B69" w14:textId="00ECE850" w:rsidR="00730B95" w:rsidRDefault="00730B95" w:rsidP="000B33B8">
      <w:pPr>
        <w:pStyle w:val="Heading2"/>
      </w:pPr>
      <w:bookmarkStart w:id="41" w:name="_Toc36502814"/>
      <w:r w:rsidRPr="00730B95">
        <w:t>Housekeeping</w:t>
      </w:r>
      <w:bookmarkEnd w:id="41"/>
    </w:p>
    <w:p w14:paraId="614497C1" w14:textId="77777777" w:rsidR="004C1A27" w:rsidRDefault="004C1A27" w:rsidP="004C1A27">
      <w:pPr>
        <w:rPr>
          <w:rFonts w:ascii="Arial" w:hAnsi="Arial" w:cs="Arial"/>
          <w:color w:val="000000"/>
          <w:sz w:val="20"/>
          <w:szCs w:val="20"/>
        </w:rPr>
      </w:pPr>
    </w:p>
    <w:p w14:paraId="5524A46C" w14:textId="059FDF42" w:rsidR="001355D0" w:rsidRDefault="007C3111" w:rsidP="004C1A27">
      <w:pPr>
        <w:rPr>
          <w:rFonts w:ascii="Arial" w:hAnsi="Arial" w:cs="Arial"/>
          <w:color w:val="000000"/>
          <w:sz w:val="20"/>
          <w:szCs w:val="20"/>
          <w:lang w:eastAsia="en-GB"/>
        </w:rPr>
      </w:pPr>
      <w:r>
        <w:rPr>
          <w:rFonts w:ascii="Arial" w:hAnsi="Arial" w:cs="Arial"/>
          <w:color w:val="000000"/>
          <w:sz w:val="20"/>
          <w:szCs w:val="20"/>
        </w:rPr>
        <w:t xml:space="preserve">Work area to be kept clean and free from debris. All waste material is to be removed </w:t>
      </w:r>
      <w:proofErr w:type="spellStart"/>
      <w:r>
        <w:rPr>
          <w:rFonts w:ascii="Arial" w:hAnsi="Arial" w:cs="Arial"/>
          <w:color w:val="000000"/>
          <w:sz w:val="20"/>
          <w:szCs w:val="20"/>
        </w:rPr>
        <w:t>fron</w:t>
      </w:r>
      <w:proofErr w:type="spellEnd"/>
      <w:r>
        <w:rPr>
          <w:rFonts w:ascii="Arial" w:hAnsi="Arial" w:cs="Arial"/>
          <w:color w:val="000000"/>
          <w:sz w:val="20"/>
          <w:szCs w:val="20"/>
        </w:rPr>
        <w:t xml:space="preserve"> site by the PC and disposed of correctly. </w:t>
      </w:r>
      <w:r w:rsidR="001355D0">
        <w:rPr>
          <w:rFonts w:ascii="Arial" w:hAnsi="Arial" w:cs="Arial"/>
          <w:color w:val="000000"/>
          <w:sz w:val="20"/>
          <w:szCs w:val="20"/>
        </w:rPr>
        <w:t>Contaminated Spoil should be held in a suitable location (</w:t>
      </w:r>
      <w:proofErr w:type="spellStart"/>
      <w:r w:rsidR="001355D0">
        <w:rPr>
          <w:rFonts w:ascii="Arial" w:hAnsi="Arial" w:cs="Arial"/>
          <w:color w:val="000000"/>
          <w:sz w:val="20"/>
          <w:szCs w:val="20"/>
        </w:rPr>
        <w:t>ie</w:t>
      </w:r>
      <w:proofErr w:type="spellEnd"/>
      <w:r w:rsidR="001355D0">
        <w:rPr>
          <w:rFonts w:ascii="Arial" w:hAnsi="Arial" w:cs="Arial"/>
          <w:color w:val="000000"/>
          <w:sz w:val="20"/>
          <w:szCs w:val="20"/>
        </w:rPr>
        <w:t xml:space="preserve"> on tarpaulin or in a skip). General waste management should be identified within construction phase plan</w:t>
      </w:r>
    </w:p>
    <w:p w14:paraId="1B98E5BC" w14:textId="77777777" w:rsidR="001355D0" w:rsidRPr="001355D0" w:rsidRDefault="001355D0" w:rsidP="001355D0">
      <w:pPr>
        <w:ind w:left="720"/>
      </w:pPr>
    </w:p>
    <w:p w14:paraId="727A4D56" w14:textId="77777777" w:rsidR="00730B95" w:rsidRPr="00730B95" w:rsidRDefault="00730B95" w:rsidP="00730B95">
      <w:pPr>
        <w:jc w:val="both"/>
        <w:rPr>
          <w:rFonts w:ascii="Arial" w:hAnsi="Arial" w:cs="Arial"/>
          <w:b/>
          <w:sz w:val="22"/>
          <w:szCs w:val="22"/>
        </w:rPr>
      </w:pPr>
    </w:p>
    <w:p w14:paraId="58F5CC69" w14:textId="77777777" w:rsidR="00730B95" w:rsidRPr="00730B95" w:rsidRDefault="00730B95" w:rsidP="000B33B8">
      <w:pPr>
        <w:pStyle w:val="Heading2"/>
      </w:pPr>
      <w:bookmarkStart w:id="42" w:name="_Toc36502815"/>
      <w:r w:rsidRPr="00730B95">
        <w:t>Risk Assessments / Method Statements (RAMS)</w:t>
      </w:r>
      <w:bookmarkEnd w:id="42"/>
    </w:p>
    <w:p w14:paraId="061B2178" w14:textId="77777777" w:rsidR="004C1A27" w:rsidRDefault="004C1A27" w:rsidP="004C1A27">
      <w:pPr>
        <w:jc w:val="both"/>
        <w:rPr>
          <w:rFonts w:ascii="Arial" w:hAnsi="Arial" w:cs="Arial"/>
          <w:color w:val="000000"/>
          <w:sz w:val="20"/>
          <w:szCs w:val="20"/>
        </w:rPr>
      </w:pPr>
    </w:p>
    <w:p w14:paraId="585271F1" w14:textId="666D31C4" w:rsidR="00B030B4" w:rsidRDefault="00B030B4" w:rsidP="004C1A27">
      <w:pPr>
        <w:jc w:val="both"/>
        <w:rPr>
          <w:rFonts w:ascii="Arial" w:hAnsi="Arial" w:cs="Arial"/>
          <w:color w:val="000000"/>
          <w:sz w:val="20"/>
          <w:szCs w:val="20"/>
          <w:lang w:eastAsia="en-GB"/>
        </w:rPr>
      </w:pPr>
      <w:r>
        <w:rPr>
          <w:rFonts w:ascii="Arial" w:hAnsi="Arial" w:cs="Arial"/>
          <w:color w:val="000000"/>
          <w:sz w:val="20"/>
          <w:szCs w:val="20"/>
        </w:rPr>
        <w:t>Risk Assessments to be provided by PC and reviewed and approved by STSC</w:t>
      </w:r>
    </w:p>
    <w:p w14:paraId="68AFAED6" w14:textId="77777777" w:rsidR="00730B95" w:rsidRPr="00730B95" w:rsidRDefault="00730B95" w:rsidP="00730B95">
      <w:pPr>
        <w:jc w:val="both"/>
        <w:rPr>
          <w:rFonts w:ascii="Arial" w:hAnsi="Arial" w:cs="Arial"/>
          <w:sz w:val="22"/>
          <w:szCs w:val="22"/>
        </w:rPr>
      </w:pPr>
    </w:p>
    <w:p w14:paraId="5DA4F853" w14:textId="77777777" w:rsidR="00F33177" w:rsidRPr="00730B95" w:rsidRDefault="00F33177" w:rsidP="00965683">
      <w:pPr>
        <w:ind w:left="720"/>
        <w:jc w:val="both"/>
        <w:rPr>
          <w:rFonts w:ascii="Arial" w:hAnsi="Arial" w:cs="Arial"/>
          <w:sz w:val="22"/>
          <w:szCs w:val="22"/>
        </w:rPr>
      </w:pPr>
    </w:p>
    <w:p w14:paraId="5D619BE4" w14:textId="43B7E1B5" w:rsidR="000D1342" w:rsidRDefault="00730B95" w:rsidP="000D1342">
      <w:pPr>
        <w:pStyle w:val="Heading1"/>
        <w:tabs>
          <w:tab w:val="left" w:pos="851"/>
        </w:tabs>
        <w:ind w:left="993" w:hanging="993"/>
        <w:jc w:val="both"/>
        <w:rPr>
          <w:sz w:val="20"/>
        </w:rPr>
      </w:pPr>
      <w:bookmarkStart w:id="43" w:name="_Toc36502816"/>
      <w:r w:rsidRPr="00730B95">
        <w:t>Materials of Construction</w:t>
      </w:r>
      <w:bookmarkEnd w:id="43"/>
    </w:p>
    <w:p w14:paraId="005AB506" w14:textId="32DF599C" w:rsidR="000D1342" w:rsidRDefault="000D1342" w:rsidP="000D1342"/>
    <w:p w14:paraId="3D7D7284" w14:textId="472A8DB2" w:rsidR="000D1342" w:rsidRPr="000D1342" w:rsidRDefault="000D1342" w:rsidP="000D1342">
      <w:pPr>
        <w:rPr>
          <w:rFonts w:ascii="Arial" w:hAnsi="Arial" w:cs="Arial"/>
        </w:rPr>
      </w:pPr>
      <w:r w:rsidRPr="000D1342">
        <w:rPr>
          <w:rFonts w:ascii="Arial" w:hAnsi="Arial" w:cs="Arial"/>
        </w:rPr>
        <w:t>N/A</w:t>
      </w:r>
    </w:p>
    <w:p w14:paraId="31DB7DF2" w14:textId="77777777" w:rsidR="007A4C53" w:rsidRPr="007A4C53" w:rsidRDefault="007A4C53" w:rsidP="007A4C53"/>
    <w:p w14:paraId="31B42C4F" w14:textId="77777777" w:rsidR="00730B95" w:rsidRPr="00730B95" w:rsidRDefault="00730B95" w:rsidP="00812B35">
      <w:pPr>
        <w:pStyle w:val="Heading1"/>
        <w:rPr>
          <w:i/>
        </w:rPr>
      </w:pPr>
      <w:bookmarkStart w:id="44" w:name="_Toc36502817"/>
      <w:r w:rsidRPr="00730B95">
        <w:t>Site-Wide Elements</w:t>
      </w:r>
      <w:bookmarkEnd w:id="44"/>
    </w:p>
    <w:p w14:paraId="6814A066" w14:textId="77777777" w:rsidR="00730B95" w:rsidRPr="00730B95" w:rsidRDefault="00730B95" w:rsidP="00730B95">
      <w:pPr>
        <w:jc w:val="both"/>
        <w:rPr>
          <w:rFonts w:ascii="Arial" w:hAnsi="Arial" w:cs="Arial"/>
          <w:b/>
          <w:sz w:val="16"/>
          <w:szCs w:val="16"/>
        </w:rPr>
      </w:pPr>
    </w:p>
    <w:p w14:paraId="7A5A50C1" w14:textId="77777777" w:rsidR="00730B95" w:rsidRDefault="000F3DC5" w:rsidP="000B33B8">
      <w:pPr>
        <w:pStyle w:val="Heading2"/>
        <w:rPr>
          <w:lang w:eastAsia="en-GB"/>
        </w:rPr>
      </w:pPr>
      <w:bookmarkStart w:id="45" w:name="_Toc36502818"/>
      <w:r>
        <w:rPr>
          <w:lang w:eastAsia="en-GB"/>
        </w:rPr>
        <w:t>P</w:t>
      </w:r>
      <w:r w:rsidR="00730B95" w:rsidRPr="00730B95">
        <w:rPr>
          <w:lang w:eastAsia="en-GB"/>
        </w:rPr>
        <w:t>rovision of Welfare Facilities</w:t>
      </w:r>
      <w:bookmarkEnd w:id="45"/>
    </w:p>
    <w:p w14:paraId="75D8E4EF" w14:textId="77777777" w:rsidR="00195831" w:rsidRPr="00195831" w:rsidRDefault="00195831" w:rsidP="00195831">
      <w:pPr>
        <w:rPr>
          <w:lang w:eastAsia="en-GB"/>
        </w:rPr>
      </w:pPr>
    </w:p>
    <w:p w14:paraId="498CDCA8" w14:textId="3DD86D57" w:rsidR="007C3111" w:rsidRDefault="007C3111" w:rsidP="007C3111">
      <w:pPr>
        <w:jc w:val="both"/>
        <w:rPr>
          <w:rFonts w:ascii="Arial" w:hAnsi="Arial" w:cs="Arial"/>
          <w:color w:val="000000"/>
          <w:sz w:val="20"/>
          <w:szCs w:val="20"/>
          <w:lang w:eastAsia="en-GB"/>
        </w:rPr>
      </w:pPr>
      <w:r>
        <w:rPr>
          <w:rFonts w:ascii="Arial" w:hAnsi="Arial" w:cs="Arial"/>
          <w:color w:val="000000"/>
          <w:sz w:val="20"/>
          <w:szCs w:val="20"/>
        </w:rPr>
        <w:lastRenderedPageBreak/>
        <w:t>WC &amp; wash facilities available at AWS offices. No provisions in remote areas of plant. PC to arrange mobile welfare facilities where necessary.</w:t>
      </w:r>
    </w:p>
    <w:p w14:paraId="1CD3A986" w14:textId="41D449AA" w:rsidR="00730B95" w:rsidRDefault="00730B95" w:rsidP="00F33177">
      <w:pPr>
        <w:ind w:left="720"/>
        <w:jc w:val="both"/>
        <w:rPr>
          <w:rFonts w:ascii="Arial" w:hAnsi="Arial" w:cs="Arial"/>
          <w:sz w:val="22"/>
          <w:szCs w:val="22"/>
        </w:rPr>
      </w:pPr>
      <w:r w:rsidRPr="00730B95">
        <w:rPr>
          <w:rFonts w:ascii="Arial" w:hAnsi="Arial" w:cs="Arial"/>
          <w:sz w:val="22"/>
          <w:szCs w:val="22"/>
        </w:rPr>
        <w:t xml:space="preserve"> </w:t>
      </w:r>
    </w:p>
    <w:p w14:paraId="7F1B4787" w14:textId="77777777" w:rsidR="00F33177" w:rsidRPr="00730B95" w:rsidRDefault="00F33177" w:rsidP="00730B95">
      <w:pPr>
        <w:jc w:val="both"/>
        <w:rPr>
          <w:rFonts w:ascii="Arial" w:hAnsi="Arial" w:cs="Arial"/>
          <w:sz w:val="16"/>
          <w:szCs w:val="16"/>
        </w:rPr>
      </w:pPr>
    </w:p>
    <w:p w14:paraId="5493FBAE" w14:textId="77777777" w:rsidR="00730B95" w:rsidRPr="00730B95" w:rsidRDefault="00730B95" w:rsidP="000B33B8">
      <w:pPr>
        <w:pStyle w:val="Heading2"/>
        <w:rPr>
          <w:lang w:eastAsia="en-GB"/>
        </w:rPr>
      </w:pPr>
      <w:bookmarkStart w:id="46" w:name="_Toc36502819"/>
      <w:r w:rsidRPr="00730B95">
        <w:rPr>
          <w:lang w:eastAsia="en-GB"/>
        </w:rPr>
        <w:t>Provided by Client</w:t>
      </w:r>
      <w:bookmarkEnd w:id="46"/>
    </w:p>
    <w:p w14:paraId="4C2B22F1" w14:textId="77777777" w:rsidR="00730B95" w:rsidRPr="00730B95" w:rsidRDefault="00730B95" w:rsidP="000F3DC5">
      <w:pPr>
        <w:pStyle w:val="Heading2"/>
        <w:numPr>
          <w:ilvl w:val="0"/>
          <w:numId w:val="0"/>
        </w:numPr>
        <w:ind w:left="578"/>
        <w:rPr>
          <w:sz w:val="16"/>
          <w:szCs w:val="16"/>
          <w:lang w:eastAsia="en-GB"/>
        </w:rPr>
      </w:pPr>
    </w:p>
    <w:p w14:paraId="2DE8647F" w14:textId="7729D388" w:rsidR="00F33177" w:rsidRDefault="002563BC" w:rsidP="002563BC">
      <w:pPr>
        <w:jc w:val="both"/>
        <w:rPr>
          <w:rFonts w:ascii="Arial" w:hAnsi="Arial" w:cs="Arial"/>
          <w:sz w:val="22"/>
          <w:szCs w:val="22"/>
        </w:rPr>
      </w:pPr>
      <w:r>
        <w:rPr>
          <w:rFonts w:ascii="Arial" w:hAnsi="Arial" w:cs="Arial"/>
          <w:sz w:val="22"/>
          <w:szCs w:val="22"/>
        </w:rPr>
        <w:t>Non provided.</w:t>
      </w:r>
    </w:p>
    <w:p w14:paraId="47643A06" w14:textId="77777777" w:rsidR="00730B95" w:rsidRPr="00730B95" w:rsidRDefault="00730B95" w:rsidP="00730B95">
      <w:pPr>
        <w:jc w:val="both"/>
        <w:rPr>
          <w:rFonts w:ascii="Arial" w:hAnsi="Arial"/>
          <w:sz w:val="16"/>
          <w:szCs w:val="16"/>
          <w:lang w:eastAsia="en-GB"/>
        </w:rPr>
      </w:pPr>
    </w:p>
    <w:p w14:paraId="6B12C282" w14:textId="77777777" w:rsidR="00730B95" w:rsidRPr="00730B95" w:rsidRDefault="00730B95" w:rsidP="000B33B8">
      <w:pPr>
        <w:pStyle w:val="Heading2"/>
        <w:rPr>
          <w:lang w:eastAsia="en-GB"/>
        </w:rPr>
      </w:pPr>
      <w:bookmarkStart w:id="47" w:name="_Toc36502820"/>
      <w:r w:rsidRPr="00730B95">
        <w:rPr>
          <w:lang w:eastAsia="en-GB"/>
        </w:rPr>
        <w:t>Provided by the Principal Contractor</w:t>
      </w:r>
      <w:bookmarkEnd w:id="47"/>
    </w:p>
    <w:p w14:paraId="49BCD642" w14:textId="77777777" w:rsidR="00730B95" w:rsidRPr="00730B95" w:rsidRDefault="00730B95" w:rsidP="000F3DC5">
      <w:pPr>
        <w:pStyle w:val="Heading2"/>
        <w:numPr>
          <w:ilvl w:val="0"/>
          <w:numId w:val="0"/>
        </w:numPr>
        <w:ind w:left="578"/>
        <w:rPr>
          <w:sz w:val="16"/>
          <w:szCs w:val="16"/>
          <w:lang w:eastAsia="en-GB"/>
        </w:rPr>
      </w:pPr>
    </w:p>
    <w:p w14:paraId="7FF314A5" w14:textId="77777777" w:rsidR="002563BC" w:rsidRDefault="002563BC" w:rsidP="002563BC">
      <w:pPr>
        <w:jc w:val="both"/>
        <w:rPr>
          <w:rFonts w:ascii="Arial" w:hAnsi="Arial" w:cs="Arial"/>
          <w:color w:val="000000"/>
          <w:sz w:val="20"/>
          <w:szCs w:val="20"/>
          <w:lang w:eastAsia="en-GB"/>
        </w:rPr>
      </w:pPr>
      <w:r>
        <w:rPr>
          <w:rFonts w:ascii="Arial" w:hAnsi="Arial" w:cs="Arial"/>
          <w:color w:val="000000"/>
          <w:sz w:val="20"/>
          <w:szCs w:val="20"/>
        </w:rPr>
        <w:t>PC to arrange mobile welfare facilities where necessary.</w:t>
      </w:r>
    </w:p>
    <w:p w14:paraId="6C748481" w14:textId="04E929BE" w:rsidR="00F33177" w:rsidRDefault="00F33177" w:rsidP="00F33177">
      <w:pPr>
        <w:ind w:left="720"/>
        <w:jc w:val="both"/>
        <w:rPr>
          <w:rFonts w:ascii="Arial" w:hAnsi="Arial" w:cs="Arial"/>
          <w:sz w:val="22"/>
          <w:szCs w:val="22"/>
        </w:rPr>
      </w:pPr>
      <w:r w:rsidRPr="00730B95">
        <w:rPr>
          <w:rFonts w:ascii="Arial" w:hAnsi="Arial" w:cs="Arial"/>
          <w:sz w:val="22"/>
          <w:szCs w:val="22"/>
        </w:rPr>
        <w:t xml:space="preserve"> </w:t>
      </w:r>
    </w:p>
    <w:p w14:paraId="4D0C4398" w14:textId="77777777" w:rsidR="00730B95" w:rsidRPr="00730B95" w:rsidRDefault="00730B95" w:rsidP="00730B95">
      <w:pPr>
        <w:rPr>
          <w:rFonts w:ascii="Arial" w:hAnsi="Arial"/>
          <w:b/>
          <w:sz w:val="22"/>
          <w:szCs w:val="20"/>
          <w:lang w:eastAsia="en-GB"/>
        </w:rPr>
      </w:pPr>
    </w:p>
    <w:p w14:paraId="6A8A0C70" w14:textId="77777777" w:rsidR="00730B95" w:rsidRPr="00730B95" w:rsidRDefault="00730B95" w:rsidP="000B33B8">
      <w:pPr>
        <w:pStyle w:val="Heading2"/>
        <w:rPr>
          <w:lang w:eastAsia="en-GB"/>
        </w:rPr>
      </w:pPr>
      <w:bookmarkStart w:id="48" w:name="_Toc36502821"/>
      <w:r w:rsidRPr="00730B95">
        <w:rPr>
          <w:lang w:eastAsia="en-GB"/>
        </w:rPr>
        <w:t>Loading / Unloading, Layout &amp; Storage Areas</w:t>
      </w:r>
      <w:bookmarkEnd w:id="48"/>
    </w:p>
    <w:p w14:paraId="4D0C05F2" w14:textId="77777777" w:rsidR="00730B95" w:rsidRPr="00730B95" w:rsidRDefault="00730B95" w:rsidP="000F3DC5">
      <w:pPr>
        <w:pStyle w:val="Heading2"/>
        <w:numPr>
          <w:ilvl w:val="0"/>
          <w:numId w:val="0"/>
        </w:numPr>
        <w:rPr>
          <w:sz w:val="16"/>
          <w:szCs w:val="16"/>
          <w:lang w:eastAsia="en-GB"/>
        </w:rPr>
      </w:pPr>
    </w:p>
    <w:p w14:paraId="614CE5E9" w14:textId="78928A40" w:rsidR="00F33177" w:rsidRDefault="002563BC" w:rsidP="002563BC">
      <w:pPr>
        <w:jc w:val="both"/>
        <w:rPr>
          <w:rFonts w:ascii="Arial" w:hAnsi="Arial" w:cs="Arial"/>
          <w:sz w:val="22"/>
          <w:szCs w:val="22"/>
        </w:rPr>
      </w:pPr>
      <w:r>
        <w:rPr>
          <w:rFonts w:ascii="Arial" w:hAnsi="Arial" w:cs="Arial"/>
          <w:sz w:val="22"/>
          <w:szCs w:val="22"/>
        </w:rPr>
        <w:t xml:space="preserve">Loading, </w:t>
      </w:r>
      <w:r w:rsidR="00566453">
        <w:rPr>
          <w:rFonts w:ascii="Arial" w:hAnsi="Arial" w:cs="Arial"/>
          <w:sz w:val="22"/>
          <w:szCs w:val="22"/>
        </w:rPr>
        <w:t>laydown,</w:t>
      </w:r>
      <w:r>
        <w:rPr>
          <w:rFonts w:ascii="Arial" w:hAnsi="Arial" w:cs="Arial"/>
          <w:sz w:val="22"/>
          <w:szCs w:val="22"/>
        </w:rPr>
        <w:t xml:space="preserve"> and storage area’s to be agreed between STSC and PC prior to any equipment arriving on site.</w:t>
      </w:r>
      <w:r w:rsidR="00F33177" w:rsidRPr="00730B95">
        <w:rPr>
          <w:rFonts w:ascii="Arial" w:hAnsi="Arial" w:cs="Arial"/>
          <w:sz w:val="22"/>
          <w:szCs w:val="22"/>
        </w:rPr>
        <w:t xml:space="preserve"> </w:t>
      </w:r>
    </w:p>
    <w:p w14:paraId="5E1D030B" w14:textId="77777777" w:rsidR="00730B95" w:rsidRPr="00730B95" w:rsidRDefault="00730B95" w:rsidP="00730B95">
      <w:pPr>
        <w:jc w:val="both"/>
        <w:rPr>
          <w:rFonts w:ascii="Arial" w:hAnsi="Arial" w:cs="Arial"/>
          <w:sz w:val="16"/>
          <w:szCs w:val="16"/>
        </w:rPr>
      </w:pPr>
    </w:p>
    <w:p w14:paraId="1A0AB050" w14:textId="77777777" w:rsidR="00730B95" w:rsidRPr="00730B95" w:rsidRDefault="00730B95" w:rsidP="000B33B8">
      <w:pPr>
        <w:pStyle w:val="Heading2"/>
        <w:rPr>
          <w:lang w:eastAsia="en-GB"/>
        </w:rPr>
      </w:pPr>
      <w:bookmarkStart w:id="49" w:name="_Toc36502822"/>
      <w:r w:rsidRPr="00730B95">
        <w:rPr>
          <w:lang w:eastAsia="en-GB"/>
        </w:rPr>
        <w:t>Site Security</w:t>
      </w:r>
      <w:bookmarkEnd w:id="49"/>
    </w:p>
    <w:p w14:paraId="271AB572" w14:textId="77777777" w:rsidR="00730B95" w:rsidRPr="00730B95" w:rsidRDefault="00730B95" w:rsidP="00730B95">
      <w:pPr>
        <w:jc w:val="both"/>
        <w:rPr>
          <w:rFonts w:ascii="Arial" w:hAnsi="Arial" w:cs="Arial"/>
          <w:sz w:val="22"/>
          <w:szCs w:val="22"/>
        </w:rPr>
      </w:pPr>
    </w:p>
    <w:p w14:paraId="46AF9BB9" w14:textId="7AC1586D" w:rsidR="00F33177" w:rsidRDefault="00566453" w:rsidP="00167DFE">
      <w:pPr>
        <w:jc w:val="both"/>
        <w:rPr>
          <w:rFonts w:ascii="Arial" w:hAnsi="Arial" w:cs="Arial"/>
          <w:sz w:val="22"/>
          <w:szCs w:val="22"/>
        </w:rPr>
      </w:pPr>
      <w:r>
        <w:rPr>
          <w:rFonts w:ascii="Arial" w:hAnsi="Arial" w:cs="Arial"/>
          <w:color w:val="000000"/>
          <w:sz w:val="20"/>
          <w:szCs w:val="20"/>
        </w:rPr>
        <w:t xml:space="preserve">The PC will </w:t>
      </w:r>
      <w:r w:rsidR="0070563D">
        <w:rPr>
          <w:rFonts w:ascii="Arial" w:hAnsi="Arial" w:cs="Arial"/>
          <w:color w:val="000000"/>
          <w:sz w:val="20"/>
          <w:szCs w:val="20"/>
        </w:rPr>
        <w:t>have to ensure a</w:t>
      </w:r>
      <w:r w:rsidR="00167DFE">
        <w:rPr>
          <w:rFonts w:ascii="Arial" w:hAnsi="Arial" w:cs="Arial"/>
          <w:color w:val="000000"/>
          <w:sz w:val="20"/>
          <w:szCs w:val="20"/>
        </w:rPr>
        <w:t xml:space="preserve">ll equipment including mobile plant, cabling </w:t>
      </w:r>
      <w:r w:rsidR="0070563D">
        <w:rPr>
          <w:rFonts w:ascii="Arial" w:hAnsi="Arial" w:cs="Arial"/>
          <w:color w:val="000000"/>
          <w:sz w:val="20"/>
          <w:szCs w:val="20"/>
        </w:rPr>
        <w:t xml:space="preserve">and </w:t>
      </w:r>
      <w:r w:rsidR="00167DFE">
        <w:rPr>
          <w:rFonts w:ascii="Arial" w:hAnsi="Arial" w:cs="Arial"/>
          <w:color w:val="000000"/>
          <w:sz w:val="20"/>
          <w:szCs w:val="20"/>
        </w:rPr>
        <w:t>tools a</w:t>
      </w:r>
      <w:r w:rsidR="0070563D">
        <w:rPr>
          <w:rFonts w:ascii="Arial" w:hAnsi="Arial" w:cs="Arial"/>
          <w:color w:val="000000"/>
          <w:sz w:val="20"/>
          <w:szCs w:val="20"/>
        </w:rPr>
        <w:t xml:space="preserve">re </w:t>
      </w:r>
      <w:r w:rsidR="00167DFE">
        <w:rPr>
          <w:rFonts w:ascii="Arial" w:hAnsi="Arial" w:cs="Arial"/>
          <w:color w:val="000000"/>
          <w:sz w:val="20"/>
          <w:szCs w:val="20"/>
        </w:rPr>
        <w:t xml:space="preserve">to be made </w:t>
      </w:r>
      <w:r w:rsidR="0070563D">
        <w:rPr>
          <w:rFonts w:ascii="Arial" w:hAnsi="Arial" w:cs="Arial"/>
          <w:color w:val="000000"/>
          <w:sz w:val="20"/>
          <w:szCs w:val="20"/>
        </w:rPr>
        <w:t xml:space="preserve">safe and </w:t>
      </w:r>
      <w:r w:rsidR="00167DFE">
        <w:rPr>
          <w:rFonts w:ascii="Arial" w:hAnsi="Arial" w:cs="Arial"/>
          <w:color w:val="000000"/>
          <w:sz w:val="20"/>
          <w:szCs w:val="20"/>
        </w:rPr>
        <w:t xml:space="preserve">secure outside of working hours. </w:t>
      </w:r>
      <w:r w:rsidR="00F33177" w:rsidRPr="00730B95">
        <w:rPr>
          <w:rFonts w:ascii="Arial" w:hAnsi="Arial" w:cs="Arial"/>
          <w:sz w:val="22"/>
          <w:szCs w:val="22"/>
        </w:rPr>
        <w:t xml:space="preserve"> </w:t>
      </w:r>
    </w:p>
    <w:p w14:paraId="59F5E2B8" w14:textId="77777777" w:rsidR="00730B95" w:rsidRPr="00730B95" w:rsidRDefault="00730B95" w:rsidP="00965683">
      <w:pPr>
        <w:ind w:left="720"/>
        <w:jc w:val="both"/>
        <w:rPr>
          <w:rFonts w:ascii="Arial" w:hAnsi="Arial" w:cs="Arial"/>
          <w:sz w:val="22"/>
          <w:szCs w:val="22"/>
        </w:rPr>
      </w:pPr>
    </w:p>
    <w:p w14:paraId="490796DE" w14:textId="77777777" w:rsidR="00730B95" w:rsidRPr="00730B95" w:rsidRDefault="00730B95" w:rsidP="000B33B8">
      <w:pPr>
        <w:pStyle w:val="Heading2"/>
      </w:pPr>
      <w:bookmarkStart w:id="50" w:name="_Toc36502823"/>
      <w:r w:rsidRPr="00730B95">
        <w:t>Noise on Site</w:t>
      </w:r>
      <w:bookmarkEnd w:id="50"/>
    </w:p>
    <w:p w14:paraId="43339D50" w14:textId="77777777" w:rsidR="00730B95" w:rsidRPr="00730B95" w:rsidRDefault="00730B95" w:rsidP="00730B95">
      <w:pPr>
        <w:jc w:val="both"/>
        <w:rPr>
          <w:rFonts w:ascii="Arial" w:hAnsi="Arial" w:cs="Arial"/>
          <w:sz w:val="22"/>
          <w:szCs w:val="22"/>
        </w:rPr>
      </w:pPr>
    </w:p>
    <w:p w14:paraId="42F41255" w14:textId="788B4F4F" w:rsidR="001B15E2" w:rsidRDefault="00167DFE" w:rsidP="001B15E2">
      <w:pPr>
        <w:jc w:val="both"/>
        <w:rPr>
          <w:rFonts w:ascii="Arial" w:hAnsi="Arial" w:cs="Arial"/>
          <w:sz w:val="22"/>
          <w:szCs w:val="22"/>
        </w:rPr>
      </w:pPr>
      <w:r>
        <w:rPr>
          <w:rFonts w:ascii="Arial" w:hAnsi="Arial" w:cs="Arial"/>
          <w:sz w:val="22"/>
          <w:szCs w:val="22"/>
        </w:rPr>
        <w:t xml:space="preserve">No populated areas close to cable routes. Hearing </w:t>
      </w:r>
      <w:r w:rsidR="001B15E2">
        <w:rPr>
          <w:rFonts w:ascii="Arial" w:hAnsi="Arial" w:cs="Arial"/>
          <w:sz w:val="22"/>
          <w:szCs w:val="22"/>
        </w:rPr>
        <w:t xml:space="preserve">protection </w:t>
      </w:r>
      <w:r w:rsidR="007A4C53">
        <w:rPr>
          <w:rFonts w:ascii="Arial" w:hAnsi="Arial" w:cs="Arial"/>
          <w:sz w:val="22"/>
          <w:szCs w:val="22"/>
        </w:rPr>
        <w:t xml:space="preserve">to be part of basic PPE and </w:t>
      </w:r>
      <w:r>
        <w:rPr>
          <w:rFonts w:ascii="Arial" w:hAnsi="Arial" w:cs="Arial"/>
          <w:sz w:val="22"/>
          <w:szCs w:val="22"/>
        </w:rPr>
        <w:t>to be used when required.</w:t>
      </w:r>
    </w:p>
    <w:p w14:paraId="232C40D1" w14:textId="1023A816" w:rsidR="00730B95" w:rsidRPr="00730B95" w:rsidRDefault="00167DFE" w:rsidP="00167DFE">
      <w:pPr>
        <w:ind w:left="720"/>
        <w:jc w:val="both"/>
        <w:rPr>
          <w:rFonts w:ascii="Arial" w:hAnsi="Arial" w:cs="Arial"/>
          <w:sz w:val="22"/>
          <w:szCs w:val="22"/>
        </w:rPr>
      </w:pPr>
      <w:r>
        <w:rPr>
          <w:rFonts w:ascii="Arial" w:hAnsi="Arial" w:cs="Arial"/>
          <w:sz w:val="22"/>
          <w:szCs w:val="22"/>
        </w:rPr>
        <w:t xml:space="preserve"> </w:t>
      </w:r>
    </w:p>
    <w:p w14:paraId="73BF6445" w14:textId="77777777" w:rsidR="00730B95" w:rsidRPr="00730B95" w:rsidRDefault="00730B95" w:rsidP="000B33B8">
      <w:pPr>
        <w:pStyle w:val="Heading2"/>
      </w:pPr>
      <w:bookmarkStart w:id="51" w:name="_Toc36502824"/>
      <w:r w:rsidRPr="00730B95">
        <w:t>Health Monitoring</w:t>
      </w:r>
      <w:bookmarkEnd w:id="51"/>
    </w:p>
    <w:p w14:paraId="10769CD0" w14:textId="77777777" w:rsidR="00730B95" w:rsidRPr="00730B95" w:rsidRDefault="00730B95" w:rsidP="000F3DC5">
      <w:pPr>
        <w:pStyle w:val="Heading2"/>
        <w:numPr>
          <w:ilvl w:val="0"/>
          <w:numId w:val="0"/>
        </w:numPr>
      </w:pPr>
    </w:p>
    <w:p w14:paraId="5F9A0197" w14:textId="5953A6A1" w:rsidR="007A4C53" w:rsidRDefault="007A4C53" w:rsidP="007A4C53">
      <w:pPr>
        <w:jc w:val="both"/>
        <w:rPr>
          <w:rFonts w:ascii="Arial" w:hAnsi="Arial" w:cs="Arial"/>
          <w:color w:val="000000"/>
          <w:sz w:val="20"/>
          <w:szCs w:val="20"/>
          <w:lang w:eastAsia="en-GB"/>
        </w:rPr>
      </w:pPr>
      <w:r>
        <w:rPr>
          <w:rFonts w:ascii="Arial" w:hAnsi="Arial" w:cs="Arial"/>
          <w:color w:val="000000"/>
          <w:sz w:val="20"/>
          <w:szCs w:val="20"/>
        </w:rPr>
        <w:t>STSC Emergency Medical/Security Procedures to be identified to PC in PCIP</w:t>
      </w:r>
    </w:p>
    <w:p w14:paraId="316A80D9" w14:textId="3E4C2399" w:rsidR="00F33177" w:rsidRDefault="00F33177" w:rsidP="00F33177">
      <w:pPr>
        <w:ind w:left="720"/>
        <w:jc w:val="both"/>
        <w:rPr>
          <w:rFonts w:ascii="Arial" w:hAnsi="Arial" w:cs="Arial"/>
          <w:sz w:val="22"/>
          <w:szCs w:val="22"/>
        </w:rPr>
      </w:pPr>
    </w:p>
    <w:p w14:paraId="5DDDE1E4" w14:textId="77777777" w:rsidR="00730B95" w:rsidRPr="00730B95" w:rsidRDefault="00730B95" w:rsidP="00965683">
      <w:pPr>
        <w:ind w:left="720"/>
        <w:jc w:val="both"/>
        <w:rPr>
          <w:rFonts w:ascii="Arial" w:hAnsi="Arial" w:cs="Arial"/>
          <w:sz w:val="22"/>
          <w:szCs w:val="22"/>
        </w:rPr>
      </w:pPr>
    </w:p>
    <w:p w14:paraId="242FD899" w14:textId="77777777" w:rsidR="00730B95" w:rsidRPr="00730B95" w:rsidRDefault="00730B95" w:rsidP="000B33B8">
      <w:pPr>
        <w:pStyle w:val="Heading2"/>
      </w:pPr>
      <w:bookmarkStart w:id="52" w:name="_Toc36502825"/>
      <w:r w:rsidRPr="00730B95">
        <w:t>Records</w:t>
      </w:r>
      <w:bookmarkEnd w:id="52"/>
    </w:p>
    <w:p w14:paraId="5A952738" w14:textId="77777777" w:rsidR="00730B95" w:rsidRPr="00730B95" w:rsidRDefault="00730B95" w:rsidP="00730B95">
      <w:pPr>
        <w:jc w:val="both"/>
        <w:rPr>
          <w:rFonts w:ascii="Arial" w:hAnsi="Arial" w:cs="Arial"/>
          <w:sz w:val="22"/>
          <w:szCs w:val="22"/>
        </w:rPr>
      </w:pPr>
    </w:p>
    <w:p w14:paraId="270E6DAE" w14:textId="0D0D12EA" w:rsidR="00347FEC" w:rsidRPr="00730B95" w:rsidRDefault="00981168" w:rsidP="00347FEC">
      <w:pPr>
        <w:ind w:left="720"/>
        <w:jc w:val="both"/>
        <w:rPr>
          <w:rFonts w:ascii="Arial" w:hAnsi="Arial" w:cs="Arial"/>
          <w:sz w:val="22"/>
          <w:szCs w:val="22"/>
        </w:rPr>
      </w:pPr>
      <w:r>
        <w:rPr>
          <w:rFonts w:ascii="Arial" w:hAnsi="Arial" w:cs="Arial"/>
          <w:sz w:val="22"/>
          <w:szCs w:val="22"/>
        </w:rPr>
        <w:t>As per appendices</w:t>
      </w:r>
    </w:p>
    <w:p w14:paraId="6F9279FC" w14:textId="77777777" w:rsidR="00730B95" w:rsidRPr="00730B95" w:rsidRDefault="00730B95" w:rsidP="00730B95">
      <w:pPr>
        <w:ind w:left="720"/>
        <w:jc w:val="both"/>
        <w:rPr>
          <w:rFonts w:ascii="Arial" w:hAnsi="Arial" w:cs="Arial"/>
          <w:sz w:val="22"/>
          <w:szCs w:val="22"/>
        </w:rPr>
      </w:pPr>
    </w:p>
    <w:p w14:paraId="615EA737" w14:textId="77777777" w:rsidR="00730B95" w:rsidRPr="00730B95" w:rsidRDefault="00730B95" w:rsidP="000B33B8">
      <w:pPr>
        <w:pStyle w:val="Heading2"/>
      </w:pPr>
      <w:bookmarkStart w:id="53" w:name="_Toc36502826"/>
      <w:r w:rsidRPr="00730B95">
        <w:t>Environmental Requirements</w:t>
      </w:r>
      <w:bookmarkEnd w:id="53"/>
    </w:p>
    <w:p w14:paraId="7662CE7E" w14:textId="77777777" w:rsidR="004C1A27" w:rsidRDefault="004C1A27" w:rsidP="004C1A27">
      <w:pPr>
        <w:jc w:val="both"/>
        <w:rPr>
          <w:rFonts w:ascii="Arial" w:hAnsi="Arial" w:cs="Arial"/>
          <w:sz w:val="22"/>
          <w:szCs w:val="22"/>
        </w:rPr>
      </w:pPr>
    </w:p>
    <w:p w14:paraId="74C1279A" w14:textId="59DFB655" w:rsidR="00077D97" w:rsidRPr="00C91777" w:rsidRDefault="00077D97" w:rsidP="004C1A27">
      <w:pPr>
        <w:jc w:val="both"/>
        <w:rPr>
          <w:rFonts w:ascii="Arial" w:hAnsi="Arial" w:cs="Arial"/>
          <w:color w:val="000000"/>
          <w:sz w:val="22"/>
          <w:szCs w:val="22"/>
          <w:lang w:eastAsia="en-GB"/>
        </w:rPr>
      </w:pPr>
      <w:r w:rsidRPr="00077D97">
        <w:rPr>
          <w:rFonts w:ascii="Arial" w:hAnsi="Arial" w:cs="Arial"/>
          <w:sz w:val="22"/>
          <w:szCs w:val="22"/>
        </w:rPr>
        <w:t>Assessment of area to be made before work commences in an area that may disturb wildlife or encounter hazardous flora/fauna</w:t>
      </w:r>
      <w:r>
        <w:rPr>
          <w:rFonts w:ascii="Arial" w:hAnsi="Arial" w:cs="Arial"/>
          <w:sz w:val="22"/>
          <w:szCs w:val="22"/>
        </w:rPr>
        <w:t xml:space="preserve">. </w:t>
      </w:r>
      <w:r w:rsidRPr="00C91777">
        <w:rPr>
          <w:rFonts w:ascii="Arial" w:hAnsi="Arial" w:cs="Arial"/>
          <w:color w:val="000000"/>
          <w:sz w:val="22"/>
          <w:szCs w:val="22"/>
        </w:rPr>
        <w:t>Depending on location we may be able to reference the 2004 Enviros study for an assessment of ground conditions. The more recent CH2M material may also be available.</w:t>
      </w:r>
    </w:p>
    <w:p w14:paraId="027F7115" w14:textId="31192F44" w:rsidR="00347FEC" w:rsidRPr="00730B95" w:rsidRDefault="00347FEC" w:rsidP="00077D97">
      <w:pPr>
        <w:jc w:val="both"/>
        <w:rPr>
          <w:rFonts w:ascii="Arial" w:hAnsi="Arial" w:cs="Arial"/>
          <w:sz w:val="22"/>
          <w:szCs w:val="22"/>
        </w:rPr>
      </w:pPr>
    </w:p>
    <w:p w14:paraId="6E21F1CA" w14:textId="77777777" w:rsidR="00730B95" w:rsidRPr="00730B95" w:rsidRDefault="00730B95" w:rsidP="00730B95">
      <w:pPr>
        <w:rPr>
          <w:rFonts w:ascii="Arial" w:hAnsi="Arial"/>
          <w:i/>
          <w:sz w:val="22"/>
          <w:szCs w:val="20"/>
        </w:rPr>
      </w:pPr>
    </w:p>
    <w:p w14:paraId="2745D74F" w14:textId="77777777" w:rsidR="00730B95" w:rsidRPr="00730B95" w:rsidRDefault="00730B95" w:rsidP="00812B35">
      <w:pPr>
        <w:pStyle w:val="Heading1"/>
      </w:pPr>
      <w:bookmarkStart w:id="54" w:name="_Toc36502827"/>
      <w:r w:rsidRPr="00730B95">
        <w:t>S</w:t>
      </w:r>
      <w:r w:rsidR="00195831">
        <w:t>ite Rules</w:t>
      </w:r>
      <w:bookmarkEnd w:id="54"/>
      <w:r w:rsidRPr="00730B95">
        <w:t xml:space="preserve"> </w:t>
      </w:r>
    </w:p>
    <w:p w14:paraId="3D61C518" w14:textId="77777777" w:rsidR="00730B95" w:rsidRPr="00730B95" w:rsidRDefault="00730B95" w:rsidP="00730B95">
      <w:pPr>
        <w:jc w:val="both"/>
        <w:rPr>
          <w:rFonts w:ascii="Arial" w:hAnsi="Arial" w:cs="Arial"/>
          <w:sz w:val="22"/>
          <w:szCs w:val="22"/>
        </w:rPr>
      </w:pPr>
    </w:p>
    <w:p w14:paraId="6AD309ED" w14:textId="77777777" w:rsidR="00730B95" w:rsidRPr="00730B95" w:rsidRDefault="00730B95" w:rsidP="000B33B8">
      <w:pPr>
        <w:pStyle w:val="Heading2"/>
        <w:rPr>
          <w:lang w:eastAsia="en-GB"/>
        </w:rPr>
      </w:pPr>
      <w:bookmarkStart w:id="55" w:name="_Toc36502828"/>
      <w:r w:rsidRPr="00730B95">
        <w:rPr>
          <w:lang w:eastAsia="en-GB"/>
        </w:rPr>
        <w:t>General</w:t>
      </w:r>
      <w:bookmarkEnd w:id="55"/>
    </w:p>
    <w:p w14:paraId="760127EA" w14:textId="77777777" w:rsidR="004C1A27" w:rsidRDefault="004C1A27" w:rsidP="004C1A27">
      <w:pPr>
        <w:jc w:val="both"/>
        <w:rPr>
          <w:rFonts w:ascii="Arial" w:hAnsi="Arial"/>
          <w:sz w:val="22"/>
          <w:szCs w:val="20"/>
          <w:lang w:eastAsia="en-GB"/>
        </w:rPr>
      </w:pPr>
    </w:p>
    <w:p w14:paraId="7B461FE3" w14:textId="61C5A2BD" w:rsidR="00FB4E4F" w:rsidRDefault="00FB4E4F" w:rsidP="004C1A27">
      <w:pPr>
        <w:jc w:val="both"/>
        <w:rPr>
          <w:rFonts w:ascii="Arial" w:hAnsi="Arial" w:cs="Arial"/>
          <w:color w:val="000000"/>
          <w:sz w:val="20"/>
          <w:szCs w:val="20"/>
          <w:lang w:eastAsia="en-GB"/>
        </w:rPr>
      </w:pPr>
      <w:r>
        <w:rPr>
          <w:rFonts w:ascii="Arial" w:hAnsi="Arial" w:cs="Arial"/>
          <w:color w:val="000000"/>
          <w:sz w:val="20"/>
          <w:szCs w:val="20"/>
        </w:rPr>
        <w:t>Site HV Rules (EIS5), Site LV Rules (EIS7), Inductions, Excavation Policy, Confined Space Policy, WAH Policy</w:t>
      </w:r>
      <w:r w:rsidR="00077D97">
        <w:rPr>
          <w:rFonts w:ascii="Arial" w:hAnsi="Arial" w:cs="Arial"/>
          <w:color w:val="000000"/>
          <w:sz w:val="20"/>
          <w:szCs w:val="20"/>
        </w:rPr>
        <w:t>.</w:t>
      </w:r>
      <w:r>
        <w:rPr>
          <w:rFonts w:ascii="Arial" w:hAnsi="Arial" w:cs="Arial"/>
          <w:color w:val="000000"/>
          <w:sz w:val="20"/>
          <w:szCs w:val="20"/>
        </w:rPr>
        <w:t xml:space="preserve"> </w:t>
      </w:r>
    </w:p>
    <w:p w14:paraId="0F3513F0" w14:textId="61D5676C" w:rsidR="00347FEC" w:rsidRPr="00730B95" w:rsidRDefault="00347FEC" w:rsidP="00347FEC">
      <w:pPr>
        <w:ind w:left="720"/>
        <w:jc w:val="both"/>
        <w:rPr>
          <w:rFonts w:ascii="Arial" w:hAnsi="Arial" w:cs="Arial"/>
          <w:sz w:val="22"/>
          <w:szCs w:val="22"/>
        </w:rPr>
      </w:pPr>
    </w:p>
    <w:p w14:paraId="024A8681" w14:textId="77777777" w:rsidR="00730B95" w:rsidRPr="00730B95" w:rsidRDefault="00730B95" w:rsidP="00730B95">
      <w:pPr>
        <w:jc w:val="both"/>
        <w:rPr>
          <w:rFonts w:ascii="Arial" w:hAnsi="Arial" w:cs="Arial"/>
          <w:sz w:val="22"/>
          <w:szCs w:val="22"/>
        </w:rPr>
      </w:pPr>
    </w:p>
    <w:p w14:paraId="0016ABB4" w14:textId="77777777" w:rsidR="00730B95" w:rsidRPr="00730B95" w:rsidRDefault="00730B95" w:rsidP="000B33B8">
      <w:pPr>
        <w:pStyle w:val="Heading2"/>
      </w:pPr>
      <w:bookmarkStart w:id="56" w:name="_Toc36502829"/>
      <w:r w:rsidRPr="00730B95">
        <w:t>Permits to Work System</w:t>
      </w:r>
      <w:bookmarkEnd w:id="56"/>
    </w:p>
    <w:p w14:paraId="00C5CBA6" w14:textId="77777777" w:rsidR="00730B95" w:rsidRPr="00730B95" w:rsidRDefault="00730B95" w:rsidP="00730B95">
      <w:pPr>
        <w:jc w:val="both"/>
        <w:rPr>
          <w:rFonts w:ascii="Arial" w:hAnsi="Arial" w:cs="Arial"/>
          <w:sz w:val="22"/>
          <w:szCs w:val="22"/>
        </w:rPr>
      </w:pPr>
    </w:p>
    <w:p w14:paraId="7D17E13A" w14:textId="18286AAE" w:rsidR="005977DD" w:rsidRPr="00730B95" w:rsidRDefault="005977DD" w:rsidP="005977DD">
      <w:pPr>
        <w:jc w:val="both"/>
        <w:rPr>
          <w:rFonts w:ascii="Arial" w:hAnsi="Arial" w:cs="Arial"/>
          <w:sz w:val="22"/>
          <w:szCs w:val="22"/>
        </w:rPr>
      </w:pPr>
      <w:r>
        <w:rPr>
          <w:rFonts w:ascii="Arial" w:hAnsi="Arial" w:cs="Arial"/>
          <w:sz w:val="22"/>
          <w:szCs w:val="22"/>
        </w:rPr>
        <w:t xml:space="preserve">Site policies and procedures to be followed as required. </w:t>
      </w:r>
    </w:p>
    <w:p w14:paraId="3F224CB5" w14:textId="25D1CFA6" w:rsidR="00347FEC" w:rsidRPr="00730B95" w:rsidRDefault="00347FEC" w:rsidP="00347FEC">
      <w:pPr>
        <w:ind w:left="720"/>
        <w:jc w:val="both"/>
        <w:rPr>
          <w:rFonts w:ascii="Arial" w:hAnsi="Arial" w:cs="Arial"/>
          <w:sz w:val="22"/>
          <w:szCs w:val="22"/>
        </w:rPr>
      </w:pPr>
    </w:p>
    <w:p w14:paraId="21E58779" w14:textId="77777777" w:rsidR="00730B95" w:rsidRPr="00730B95" w:rsidRDefault="00730B95" w:rsidP="00730B95">
      <w:pPr>
        <w:jc w:val="both"/>
        <w:rPr>
          <w:rFonts w:ascii="Arial" w:hAnsi="Arial"/>
          <w:sz w:val="22"/>
          <w:szCs w:val="20"/>
          <w:lang w:eastAsia="en-GB"/>
        </w:rPr>
      </w:pPr>
    </w:p>
    <w:p w14:paraId="7D8AF389" w14:textId="77777777" w:rsidR="00730B95" w:rsidRPr="00730B95" w:rsidRDefault="00730B95" w:rsidP="000B33B8">
      <w:pPr>
        <w:pStyle w:val="Heading2"/>
        <w:rPr>
          <w:lang w:eastAsia="en-GB"/>
        </w:rPr>
      </w:pPr>
      <w:bookmarkStart w:id="57" w:name="_Toc36502830"/>
      <w:r w:rsidRPr="00730B95">
        <w:rPr>
          <w:lang w:eastAsia="en-GB"/>
        </w:rPr>
        <w:t>Hot Work Permit</w:t>
      </w:r>
      <w:bookmarkEnd w:id="57"/>
    </w:p>
    <w:p w14:paraId="56ADD304" w14:textId="77777777" w:rsidR="00730B95" w:rsidRPr="00730B95" w:rsidRDefault="00730B95" w:rsidP="00730B95">
      <w:pPr>
        <w:jc w:val="both"/>
        <w:rPr>
          <w:rFonts w:ascii="Arial" w:hAnsi="Arial"/>
          <w:b/>
          <w:sz w:val="22"/>
          <w:szCs w:val="20"/>
          <w:lang w:eastAsia="en-GB"/>
        </w:rPr>
      </w:pPr>
    </w:p>
    <w:p w14:paraId="7996AF97" w14:textId="77777777" w:rsidR="001B15E2" w:rsidRDefault="001B15E2" w:rsidP="005977DD">
      <w:pPr>
        <w:rPr>
          <w:rFonts w:ascii="Arial" w:hAnsi="Arial" w:cs="Arial"/>
          <w:sz w:val="22"/>
          <w:szCs w:val="22"/>
          <w:lang w:eastAsia="en-GB"/>
        </w:rPr>
      </w:pPr>
      <w:r w:rsidRPr="00E812B0">
        <w:rPr>
          <w:rFonts w:ascii="Arial" w:hAnsi="Arial" w:cs="Arial"/>
          <w:sz w:val="22"/>
          <w:szCs w:val="22"/>
          <w:lang w:eastAsia="en-GB"/>
        </w:rPr>
        <w:t>Risk Assessment to identify any work that may increase fire risk and necessary mitigations to be in place</w:t>
      </w:r>
      <w:r>
        <w:rPr>
          <w:rFonts w:ascii="Arial" w:hAnsi="Arial" w:cs="Arial"/>
          <w:sz w:val="22"/>
          <w:szCs w:val="22"/>
          <w:lang w:eastAsia="en-GB"/>
        </w:rPr>
        <w:t>.</w:t>
      </w:r>
    </w:p>
    <w:p w14:paraId="24DB2899" w14:textId="659CC242" w:rsidR="001B15E2" w:rsidRPr="00195831" w:rsidRDefault="001B15E2" w:rsidP="005977DD">
      <w:pPr>
        <w:rPr>
          <w:lang w:eastAsia="en-GB"/>
        </w:rPr>
      </w:pPr>
      <w:r w:rsidRPr="00E812B0">
        <w:rPr>
          <w:rFonts w:ascii="Arial" w:hAnsi="Arial" w:cs="Arial"/>
          <w:sz w:val="22"/>
          <w:szCs w:val="22"/>
          <w:lang w:eastAsia="en-GB"/>
        </w:rPr>
        <w:t xml:space="preserve">Hot Works </w:t>
      </w:r>
      <w:r>
        <w:rPr>
          <w:rFonts w:ascii="Arial" w:hAnsi="Arial" w:cs="Arial"/>
          <w:sz w:val="22"/>
          <w:szCs w:val="22"/>
          <w:lang w:eastAsia="en-GB"/>
        </w:rPr>
        <w:t xml:space="preserve">will be </w:t>
      </w:r>
      <w:r w:rsidRPr="00E812B0">
        <w:rPr>
          <w:rFonts w:ascii="Arial" w:hAnsi="Arial" w:cs="Arial"/>
          <w:sz w:val="22"/>
          <w:szCs w:val="22"/>
          <w:lang w:eastAsia="en-GB"/>
        </w:rPr>
        <w:t>required and should be suitably detailed within task specific risk assessment</w:t>
      </w:r>
      <w:r>
        <w:rPr>
          <w:rFonts w:ascii="Arial" w:hAnsi="Arial" w:cs="Arial"/>
          <w:sz w:val="22"/>
          <w:szCs w:val="22"/>
          <w:lang w:eastAsia="en-GB"/>
        </w:rPr>
        <w:t>.</w:t>
      </w:r>
      <w:r w:rsidR="007142B5">
        <w:rPr>
          <w:rFonts w:ascii="Arial" w:hAnsi="Arial" w:cs="Arial"/>
          <w:sz w:val="22"/>
          <w:szCs w:val="22"/>
          <w:lang w:eastAsia="en-GB"/>
        </w:rPr>
        <w:t xml:space="preserve"> Refer also to section 4.1</w:t>
      </w:r>
      <w:r w:rsidR="009E63A4">
        <w:rPr>
          <w:rFonts w:ascii="Arial" w:hAnsi="Arial" w:cs="Arial"/>
          <w:sz w:val="22"/>
          <w:szCs w:val="22"/>
          <w:lang w:eastAsia="en-GB"/>
        </w:rPr>
        <w:t>.</w:t>
      </w:r>
    </w:p>
    <w:p w14:paraId="65853138" w14:textId="5DDCC5A2" w:rsidR="00347FEC" w:rsidRPr="00730B95" w:rsidRDefault="00347FEC" w:rsidP="001B15E2">
      <w:pPr>
        <w:jc w:val="both"/>
        <w:rPr>
          <w:rFonts w:ascii="Arial" w:hAnsi="Arial" w:cs="Arial"/>
          <w:sz w:val="22"/>
          <w:szCs w:val="22"/>
        </w:rPr>
      </w:pPr>
    </w:p>
    <w:p w14:paraId="41BE1958" w14:textId="77777777" w:rsidR="00730B95" w:rsidRPr="00730B95" w:rsidRDefault="00730B95" w:rsidP="00730B95">
      <w:pPr>
        <w:jc w:val="both"/>
        <w:rPr>
          <w:rFonts w:ascii="Arial" w:hAnsi="Arial" w:cs="Arial"/>
          <w:b/>
          <w:sz w:val="22"/>
          <w:szCs w:val="22"/>
        </w:rPr>
      </w:pPr>
    </w:p>
    <w:p w14:paraId="34DF234E" w14:textId="77777777" w:rsidR="00730B95" w:rsidRPr="00730B95" w:rsidRDefault="000F3DC5" w:rsidP="000B33B8">
      <w:pPr>
        <w:pStyle w:val="Heading2"/>
      </w:pPr>
      <w:bookmarkStart w:id="58" w:name="_Toc36502831"/>
      <w:r>
        <w:t>C</w:t>
      </w:r>
      <w:r w:rsidR="00730B95" w:rsidRPr="00730B95">
        <w:t>onfined Space Entry Permits</w:t>
      </w:r>
      <w:bookmarkEnd w:id="58"/>
    </w:p>
    <w:p w14:paraId="6F5A351C" w14:textId="77777777" w:rsidR="00730B95" w:rsidRPr="00730B95" w:rsidRDefault="00730B95" w:rsidP="00730B95">
      <w:pPr>
        <w:jc w:val="both"/>
        <w:rPr>
          <w:rFonts w:ascii="Arial" w:hAnsi="Arial" w:cs="Arial"/>
          <w:sz w:val="22"/>
          <w:szCs w:val="22"/>
        </w:rPr>
      </w:pPr>
    </w:p>
    <w:p w14:paraId="72B461D7" w14:textId="7EF39218" w:rsidR="00347FEC" w:rsidRPr="00730B95" w:rsidRDefault="00FE0966" w:rsidP="00FE0966">
      <w:pPr>
        <w:jc w:val="both"/>
        <w:rPr>
          <w:rFonts w:ascii="Arial" w:hAnsi="Arial" w:cs="Arial"/>
          <w:sz w:val="22"/>
          <w:szCs w:val="22"/>
        </w:rPr>
      </w:pPr>
      <w:r>
        <w:rPr>
          <w:rFonts w:ascii="Arial" w:hAnsi="Arial" w:cs="Arial"/>
          <w:sz w:val="22"/>
          <w:szCs w:val="22"/>
        </w:rPr>
        <w:t xml:space="preserve">Site requirements, </w:t>
      </w:r>
      <w:r w:rsidR="00AD2B77">
        <w:rPr>
          <w:rFonts w:ascii="Arial" w:hAnsi="Arial" w:cs="Arial"/>
          <w:sz w:val="22"/>
          <w:szCs w:val="22"/>
        </w:rPr>
        <w:t>policies,</w:t>
      </w:r>
      <w:r>
        <w:rPr>
          <w:rFonts w:ascii="Arial" w:hAnsi="Arial" w:cs="Arial"/>
          <w:sz w:val="22"/>
          <w:szCs w:val="22"/>
        </w:rPr>
        <w:t xml:space="preserve"> and procedures to be followed as required. </w:t>
      </w:r>
    </w:p>
    <w:p w14:paraId="0D1A59E3" w14:textId="77777777" w:rsidR="00795007" w:rsidRPr="00730B95" w:rsidRDefault="00795007" w:rsidP="00965683">
      <w:pPr>
        <w:ind w:left="720"/>
        <w:jc w:val="both"/>
        <w:rPr>
          <w:rFonts w:ascii="Arial" w:hAnsi="Arial" w:cs="Arial"/>
          <w:sz w:val="22"/>
          <w:szCs w:val="22"/>
        </w:rPr>
      </w:pPr>
    </w:p>
    <w:p w14:paraId="46F718C7" w14:textId="77777777" w:rsidR="00730B95" w:rsidRPr="00730B95" w:rsidRDefault="00730B95" w:rsidP="000B33B8">
      <w:pPr>
        <w:pStyle w:val="Heading2"/>
      </w:pPr>
      <w:bookmarkStart w:id="59" w:name="_Toc36502832"/>
      <w:r w:rsidRPr="00730B95">
        <w:t>Signing In &amp; Out</w:t>
      </w:r>
      <w:bookmarkEnd w:id="59"/>
    </w:p>
    <w:p w14:paraId="74FB8A06" w14:textId="77777777" w:rsidR="00FE0966" w:rsidRDefault="00FE0966" w:rsidP="00FE0966">
      <w:pPr>
        <w:jc w:val="both"/>
        <w:rPr>
          <w:rFonts w:ascii="Arial" w:hAnsi="Arial" w:cs="Arial"/>
          <w:sz w:val="22"/>
          <w:szCs w:val="22"/>
        </w:rPr>
      </w:pPr>
    </w:p>
    <w:p w14:paraId="5E9FFDD2" w14:textId="0740DAE2" w:rsidR="00730B95" w:rsidRDefault="00FE0966" w:rsidP="00FE0966">
      <w:pPr>
        <w:jc w:val="both"/>
        <w:rPr>
          <w:rFonts w:ascii="Arial" w:hAnsi="Arial" w:cs="Arial"/>
          <w:sz w:val="22"/>
          <w:szCs w:val="22"/>
        </w:rPr>
      </w:pPr>
      <w:r>
        <w:rPr>
          <w:rFonts w:ascii="Arial" w:hAnsi="Arial" w:cs="Arial"/>
          <w:sz w:val="22"/>
          <w:szCs w:val="22"/>
        </w:rPr>
        <w:t xml:space="preserve">Site requirements, </w:t>
      </w:r>
      <w:r w:rsidR="00AD2B77">
        <w:rPr>
          <w:rFonts w:ascii="Arial" w:hAnsi="Arial" w:cs="Arial"/>
          <w:sz w:val="22"/>
          <w:szCs w:val="22"/>
        </w:rPr>
        <w:t>policies,</w:t>
      </w:r>
      <w:r>
        <w:rPr>
          <w:rFonts w:ascii="Arial" w:hAnsi="Arial" w:cs="Arial"/>
          <w:sz w:val="22"/>
          <w:szCs w:val="22"/>
        </w:rPr>
        <w:t xml:space="preserve"> and procedures to be followed as required.</w:t>
      </w:r>
    </w:p>
    <w:p w14:paraId="3AD94458" w14:textId="77777777" w:rsidR="00347FEC" w:rsidRPr="00730B95" w:rsidRDefault="00347FEC" w:rsidP="00347FEC">
      <w:pPr>
        <w:ind w:left="720"/>
        <w:jc w:val="both"/>
        <w:rPr>
          <w:rFonts w:ascii="Arial" w:hAnsi="Arial" w:cs="Arial"/>
          <w:sz w:val="22"/>
          <w:szCs w:val="22"/>
        </w:rPr>
      </w:pPr>
    </w:p>
    <w:p w14:paraId="3C1FC2C1" w14:textId="77777777" w:rsidR="00730B95" w:rsidRPr="00730B95" w:rsidRDefault="00730B95" w:rsidP="000B33B8">
      <w:pPr>
        <w:pStyle w:val="Heading2"/>
      </w:pPr>
      <w:bookmarkStart w:id="60" w:name="_Toc36502833"/>
      <w:r w:rsidRPr="00730B95">
        <w:t>Smoking, Alcohol &amp; Drugs</w:t>
      </w:r>
      <w:bookmarkEnd w:id="60"/>
    </w:p>
    <w:p w14:paraId="297F3756" w14:textId="77777777" w:rsidR="00730B95" w:rsidRPr="00730B95" w:rsidRDefault="00730B95" w:rsidP="00730B95">
      <w:pPr>
        <w:jc w:val="both"/>
        <w:rPr>
          <w:rFonts w:ascii="Arial" w:hAnsi="Arial" w:cs="Arial"/>
          <w:sz w:val="22"/>
          <w:szCs w:val="22"/>
        </w:rPr>
      </w:pPr>
    </w:p>
    <w:p w14:paraId="107AB430" w14:textId="77F4CEB1" w:rsidR="00347FEC" w:rsidRPr="00730B95" w:rsidRDefault="00FE0966" w:rsidP="00FE0966">
      <w:pPr>
        <w:jc w:val="both"/>
        <w:rPr>
          <w:rFonts w:ascii="Arial" w:hAnsi="Arial" w:cs="Arial"/>
          <w:sz w:val="22"/>
          <w:szCs w:val="22"/>
        </w:rPr>
      </w:pPr>
      <w:r>
        <w:rPr>
          <w:rFonts w:ascii="Arial" w:hAnsi="Arial" w:cs="Arial"/>
          <w:sz w:val="22"/>
          <w:szCs w:val="22"/>
        </w:rPr>
        <w:t>Site policies and procedures to be followed as required.</w:t>
      </w:r>
    </w:p>
    <w:p w14:paraId="4E5F5606" w14:textId="77777777" w:rsidR="00730B95" w:rsidRPr="00730B95" w:rsidRDefault="00730B95" w:rsidP="00730B95">
      <w:pPr>
        <w:jc w:val="both"/>
        <w:rPr>
          <w:rFonts w:ascii="Arial" w:hAnsi="Arial" w:cs="Arial"/>
          <w:sz w:val="22"/>
          <w:szCs w:val="22"/>
        </w:rPr>
      </w:pPr>
    </w:p>
    <w:p w14:paraId="3A74140C" w14:textId="77777777" w:rsidR="00730B95" w:rsidRPr="00730B95" w:rsidRDefault="00730B95" w:rsidP="00844821">
      <w:pPr>
        <w:pStyle w:val="Heading2"/>
        <w:tabs>
          <w:tab w:val="left" w:pos="851"/>
        </w:tabs>
        <w:rPr>
          <w:lang w:eastAsia="en-GB"/>
        </w:rPr>
      </w:pPr>
      <w:bookmarkStart w:id="61" w:name="_Toc36502834"/>
      <w:r w:rsidRPr="00730B95">
        <w:rPr>
          <w:lang w:eastAsia="en-GB"/>
        </w:rPr>
        <w:t>Personnel Protection</w:t>
      </w:r>
      <w:bookmarkEnd w:id="61"/>
    </w:p>
    <w:p w14:paraId="1231F178" w14:textId="77777777" w:rsidR="00730B95" w:rsidRPr="00730B95" w:rsidRDefault="00730B95" w:rsidP="00730B95">
      <w:pPr>
        <w:jc w:val="both"/>
        <w:rPr>
          <w:rFonts w:ascii="Arial" w:hAnsi="Arial"/>
          <w:sz w:val="22"/>
          <w:szCs w:val="20"/>
          <w:lang w:eastAsia="en-GB"/>
        </w:rPr>
      </w:pPr>
    </w:p>
    <w:p w14:paraId="7CA8354F" w14:textId="02F1442B" w:rsidR="00730B95" w:rsidRDefault="00FE0966" w:rsidP="00730B95">
      <w:pPr>
        <w:jc w:val="both"/>
        <w:rPr>
          <w:rFonts w:ascii="Arial" w:hAnsi="Arial"/>
          <w:sz w:val="22"/>
          <w:szCs w:val="20"/>
          <w:lang w:eastAsia="en-GB"/>
        </w:rPr>
      </w:pPr>
      <w:r>
        <w:rPr>
          <w:rFonts w:ascii="Arial" w:hAnsi="Arial"/>
          <w:sz w:val="22"/>
          <w:szCs w:val="20"/>
          <w:lang w:eastAsia="en-GB"/>
        </w:rPr>
        <w:t>PPE required as detailed in job specific R/A.</w:t>
      </w:r>
    </w:p>
    <w:p w14:paraId="7CD0EA67" w14:textId="77777777" w:rsidR="00FE0966" w:rsidRPr="00730B95" w:rsidRDefault="00FE0966" w:rsidP="00730B95">
      <w:pPr>
        <w:jc w:val="both"/>
        <w:rPr>
          <w:rFonts w:ascii="Arial" w:hAnsi="Arial"/>
          <w:sz w:val="22"/>
          <w:szCs w:val="20"/>
          <w:lang w:eastAsia="en-GB"/>
        </w:rPr>
      </w:pPr>
    </w:p>
    <w:p w14:paraId="5C120A43" w14:textId="77777777" w:rsidR="00730B95" w:rsidRPr="00730B95" w:rsidRDefault="00730B95" w:rsidP="00844821">
      <w:pPr>
        <w:pStyle w:val="Heading2"/>
        <w:tabs>
          <w:tab w:val="left" w:pos="851"/>
        </w:tabs>
        <w:rPr>
          <w:lang w:eastAsia="en-GB"/>
        </w:rPr>
      </w:pPr>
      <w:bookmarkStart w:id="62" w:name="_Toc36502835"/>
      <w:r w:rsidRPr="00730B95">
        <w:rPr>
          <w:lang w:eastAsia="en-GB"/>
        </w:rPr>
        <w:t>Accident Reporting and First Aid</w:t>
      </w:r>
      <w:bookmarkEnd w:id="62"/>
    </w:p>
    <w:p w14:paraId="3B20A234" w14:textId="77777777" w:rsidR="00730B95" w:rsidRPr="00730B95" w:rsidRDefault="00730B95" w:rsidP="00730B95">
      <w:pPr>
        <w:jc w:val="both"/>
        <w:rPr>
          <w:rFonts w:ascii="Arial" w:hAnsi="Arial"/>
          <w:sz w:val="22"/>
          <w:szCs w:val="20"/>
          <w:lang w:eastAsia="en-GB"/>
        </w:rPr>
      </w:pPr>
    </w:p>
    <w:p w14:paraId="6DFB7403" w14:textId="454C1538" w:rsidR="00347FEC" w:rsidRPr="00730B95" w:rsidRDefault="00FE0966" w:rsidP="00FE0966">
      <w:pPr>
        <w:jc w:val="both"/>
        <w:rPr>
          <w:rFonts w:ascii="Arial" w:hAnsi="Arial" w:cs="Arial"/>
          <w:sz w:val="22"/>
          <w:szCs w:val="22"/>
        </w:rPr>
      </w:pPr>
      <w:r>
        <w:rPr>
          <w:rFonts w:ascii="Arial" w:hAnsi="Arial" w:cs="Arial"/>
          <w:sz w:val="22"/>
          <w:szCs w:val="22"/>
        </w:rPr>
        <w:t>Site policies and procedures to be followed as required.</w:t>
      </w:r>
    </w:p>
    <w:p w14:paraId="629E9019" w14:textId="77777777" w:rsidR="00730B95" w:rsidRPr="00730B95" w:rsidRDefault="00730B95" w:rsidP="00730B95">
      <w:pPr>
        <w:jc w:val="both"/>
        <w:rPr>
          <w:rFonts w:ascii="Arial" w:hAnsi="Arial" w:cs="Arial"/>
          <w:sz w:val="22"/>
          <w:szCs w:val="22"/>
        </w:rPr>
      </w:pPr>
    </w:p>
    <w:p w14:paraId="780AF668" w14:textId="77777777" w:rsidR="00730B95" w:rsidRPr="00730B95" w:rsidRDefault="00730B95" w:rsidP="00844821">
      <w:pPr>
        <w:pStyle w:val="Heading2"/>
        <w:tabs>
          <w:tab w:val="left" w:pos="851"/>
        </w:tabs>
        <w:rPr>
          <w:lang w:eastAsia="en-GB"/>
        </w:rPr>
      </w:pPr>
      <w:bookmarkStart w:id="63" w:name="_Toc36502836"/>
      <w:r w:rsidRPr="00730B95">
        <w:rPr>
          <w:lang w:eastAsia="en-GB"/>
        </w:rPr>
        <w:t>Fire Regulations</w:t>
      </w:r>
      <w:bookmarkEnd w:id="63"/>
    </w:p>
    <w:p w14:paraId="72EA8D82" w14:textId="77777777" w:rsidR="00AD2B77" w:rsidRDefault="00AD2B77" w:rsidP="00AD2B77">
      <w:pPr>
        <w:jc w:val="both"/>
        <w:rPr>
          <w:rFonts w:ascii="Arial" w:hAnsi="Arial" w:cs="Arial"/>
          <w:sz w:val="22"/>
          <w:szCs w:val="22"/>
        </w:rPr>
      </w:pPr>
    </w:p>
    <w:p w14:paraId="156063D7" w14:textId="2DE2DAA4" w:rsidR="00AD2B77" w:rsidRPr="00730B95" w:rsidRDefault="00AD2B77" w:rsidP="00AD2B77">
      <w:pPr>
        <w:jc w:val="both"/>
        <w:rPr>
          <w:rFonts w:ascii="Arial" w:hAnsi="Arial" w:cs="Arial"/>
          <w:sz w:val="22"/>
          <w:szCs w:val="22"/>
        </w:rPr>
      </w:pPr>
      <w:r>
        <w:rPr>
          <w:rFonts w:ascii="Arial" w:hAnsi="Arial" w:cs="Arial"/>
          <w:sz w:val="22"/>
          <w:szCs w:val="22"/>
        </w:rPr>
        <w:t>Site policies and procedures to be followed as required.</w:t>
      </w:r>
    </w:p>
    <w:p w14:paraId="579BE020" w14:textId="77777777" w:rsidR="00730B95" w:rsidRPr="00730B95" w:rsidRDefault="00730B95" w:rsidP="00730B95">
      <w:pPr>
        <w:jc w:val="both"/>
        <w:rPr>
          <w:rFonts w:ascii="Arial" w:hAnsi="Arial"/>
          <w:sz w:val="22"/>
          <w:szCs w:val="20"/>
          <w:lang w:eastAsia="en-GB"/>
        </w:rPr>
      </w:pPr>
    </w:p>
    <w:p w14:paraId="3E17AD92" w14:textId="77777777" w:rsidR="00730B95" w:rsidRPr="00730B95" w:rsidRDefault="00730B95" w:rsidP="00844821">
      <w:pPr>
        <w:pStyle w:val="Heading2"/>
        <w:tabs>
          <w:tab w:val="left" w:pos="851"/>
        </w:tabs>
      </w:pPr>
      <w:bookmarkStart w:id="64" w:name="_Toc36502837"/>
      <w:r w:rsidRPr="00730B95">
        <w:t>Security General</w:t>
      </w:r>
      <w:bookmarkEnd w:id="64"/>
      <w:r w:rsidRPr="00730B95">
        <w:t xml:space="preserve"> </w:t>
      </w:r>
    </w:p>
    <w:p w14:paraId="1A35CBF6" w14:textId="4101DAC1" w:rsidR="00AD2B77" w:rsidRDefault="00AD2B77" w:rsidP="00AD2B77">
      <w:pPr>
        <w:jc w:val="both"/>
        <w:rPr>
          <w:rFonts w:ascii="Arial" w:hAnsi="Arial"/>
          <w:sz w:val="22"/>
        </w:rPr>
      </w:pPr>
    </w:p>
    <w:p w14:paraId="47AB6510" w14:textId="77777777" w:rsidR="00AD2B77" w:rsidRPr="00730B95" w:rsidRDefault="00AD2B77" w:rsidP="00AD2B77">
      <w:pPr>
        <w:jc w:val="both"/>
        <w:rPr>
          <w:rFonts w:ascii="Arial" w:hAnsi="Arial" w:cs="Arial"/>
          <w:sz w:val="22"/>
          <w:szCs w:val="22"/>
        </w:rPr>
      </w:pPr>
      <w:r>
        <w:rPr>
          <w:rFonts w:ascii="Arial" w:hAnsi="Arial" w:cs="Arial"/>
          <w:sz w:val="22"/>
          <w:szCs w:val="22"/>
        </w:rPr>
        <w:t>Site policies and procedures to be followed as required.</w:t>
      </w:r>
    </w:p>
    <w:p w14:paraId="7F31F8A0" w14:textId="3BA5188B" w:rsidR="00AD2B77" w:rsidRDefault="00AD2B77" w:rsidP="00AD2B77">
      <w:pPr>
        <w:jc w:val="both"/>
        <w:rPr>
          <w:rFonts w:ascii="Arial" w:hAnsi="Arial" w:cs="Arial"/>
          <w:sz w:val="22"/>
          <w:szCs w:val="22"/>
          <w:highlight w:val="yellow"/>
        </w:rPr>
      </w:pPr>
    </w:p>
    <w:p w14:paraId="46F574EA" w14:textId="77777777" w:rsidR="00730B95" w:rsidRPr="00730B95" w:rsidRDefault="00730B95" w:rsidP="00844821">
      <w:pPr>
        <w:pStyle w:val="Heading2"/>
        <w:tabs>
          <w:tab w:val="left" w:pos="851"/>
        </w:tabs>
      </w:pPr>
      <w:bookmarkStart w:id="65" w:name="_Toc36502838"/>
      <w:r w:rsidRPr="00730B95">
        <w:t>SHE Audits</w:t>
      </w:r>
      <w:bookmarkEnd w:id="65"/>
    </w:p>
    <w:p w14:paraId="51930F12" w14:textId="77777777" w:rsidR="00730B95" w:rsidRPr="00730B95" w:rsidRDefault="00730B95" w:rsidP="00730B95">
      <w:pPr>
        <w:ind w:right="-455"/>
        <w:jc w:val="both"/>
        <w:rPr>
          <w:rFonts w:ascii="Arial" w:hAnsi="Arial"/>
          <w:sz w:val="22"/>
        </w:rPr>
      </w:pPr>
    </w:p>
    <w:p w14:paraId="38D1014A" w14:textId="77777777" w:rsidR="00AD2B77" w:rsidRDefault="00AD2B77" w:rsidP="00730B95">
      <w:pPr>
        <w:ind w:right="-455"/>
        <w:jc w:val="both"/>
        <w:rPr>
          <w:rFonts w:ascii="Arial" w:hAnsi="Arial"/>
          <w:sz w:val="22"/>
        </w:rPr>
      </w:pPr>
      <w:r>
        <w:rPr>
          <w:rFonts w:ascii="Arial" w:hAnsi="Arial"/>
          <w:sz w:val="22"/>
        </w:rPr>
        <w:t xml:space="preserve">Site Shift Management team to carry out daily audit of work area. Working Party to </w:t>
      </w:r>
    </w:p>
    <w:p w14:paraId="0FFBA7EE" w14:textId="0F728E7D" w:rsidR="00730B95" w:rsidRDefault="00AD2B77" w:rsidP="00730B95">
      <w:pPr>
        <w:ind w:right="-455"/>
        <w:jc w:val="both"/>
        <w:rPr>
          <w:rFonts w:ascii="Arial" w:hAnsi="Arial"/>
          <w:sz w:val="22"/>
        </w:rPr>
      </w:pPr>
      <w:r>
        <w:rPr>
          <w:rFonts w:ascii="Arial" w:hAnsi="Arial"/>
          <w:sz w:val="22"/>
        </w:rPr>
        <w:t>Take “2” and “POWRA” prior to commencing daily work.</w:t>
      </w:r>
    </w:p>
    <w:p w14:paraId="049EB328" w14:textId="77777777" w:rsidR="00AD2B77" w:rsidRPr="00730B95" w:rsidRDefault="00AD2B77" w:rsidP="00730B95">
      <w:pPr>
        <w:ind w:right="-455"/>
        <w:jc w:val="both"/>
        <w:rPr>
          <w:rFonts w:ascii="Arial" w:hAnsi="Arial"/>
          <w:sz w:val="22"/>
        </w:rPr>
      </w:pPr>
    </w:p>
    <w:p w14:paraId="4465FE72" w14:textId="77777777" w:rsidR="00730B95" w:rsidRPr="00730B95" w:rsidRDefault="00730B95" w:rsidP="000B33B8">
      <w:pPr>
        <w:pStyle w:val="Heading2"/>
      </w:pPr>
      <w:bookmarkStart w:id="66" w:name="_Toc36502839"/>
      <w:r w:rsidRPr="00730B95">
        <w:t>Competence</w:t>
      </w:r>
      <w:bookmarkEnd w:id="66"/>
    </w:p>
    <w:p w14:paraId="17DF42F8" w14:textId="77777777" w:rsidR="00730B95" w:rsidRPr="00730B95" w:rsidRDefault="00730B95" w:rsidP="00730B95">
      <w:pPr>
        <w:ind w:right="-455"/>
        <w:jc w:val="both"/>
        <w:rPr>
          <w:rFonts w:ascii="Arial" w:hAnsi="Arial"/>
          <w:sz w:val="22"/>
        </w:rPr>
      </w:pPr>
    </w:p>
    <w:p w14:paraId="6B18D89E" w14:textId="5895A861" w:rsidR="00347FEC" w:rsidRPr="00730B95" w:rsidRDefault="00AD2B77" w:rsidP="005977DD">
      <w:pPr>
        <w:jc w:val="both"/>
        <w:rPr>
          <w:rFonts w:ascii="Arial" w:hAnsi="Arial" w:cs="Arial"/>
          <w:sz w:val="22"/>
          <w:szCs w:val="22"/>
        </w:rPr>
      </w:pPr>
      <w:r w:rsidRPr="00AD2B77">
        <w:rPr>
          <w:rFonts w:ascii="Arial" w:hAnsi="Arial" w:cs="Arial"/>
          <w:sz w:val="22"/>
          <w:szCs w:val="22"/>
        </w:rPr>
        <w:t>Competency of contractor personnel to be confirmed by the PC.</w:t>
      </w:r>
      <w:r w:rsidR="00830C9E">
        <w:rPr>
          <w:rFonts w:ascii="Arial" w:hAnsi="Arial" w:cs="Arial"/>
          <w:sz w:val="22"/>
          <w:szCs w:val="22"/>
        </w:rPr>
        <w:t xml:space="preserve"> Training records and qualifications to be produced to Facilities Dept as part of the Contract approval.</w:t>
      </w:r>
    </w:p>
    <w:p w14:paraId="333B0BE7" w14:textId="77777777" w:rsidR="00730B95" w:rsidRPr="00730B95" w:rsidRDefault="00730B95" w:rsidP="00730B95">
      <w:pPr>
        <w:ind w:right="-314"/>
        <w:jc w:val="both"/>
        <w:rPr>
          <w:rFonts w:ascii="Arial" w:hAnsi="Arial"/>
          <w:sz w:val="22"/>
        </w:rPr>
      </w:pPr>
    </w:p>
    <w:p w14:paraId="7B4462F9" w14:textId="77777777" w:rsidR="00730B95" w:rsidRPr="00730B95" w:rsidRDefault="00730B95" w:rsidP="00844821">
      <w:pPr>
        <w:pStyle w:val="Heading2"/>
        <w:tabs>
          <w:tab w:val="left" w:pos="851"/>
        </w:tabs>
        <w:rPr>
          <w:lang w:eastAsia="en-GB"/>
        </w:rPr>
      </w:pPr>
      <w:bookmarkStart w:id="67" w:name="_Toc36502840"/>
      <w:r w:rsidRPr="00730B95">
        <w:rPr>
          <w:lang w:eastAsia="en-GB"/>
        </w:rPr>
        <w:t>Plant and Equipment</w:t>
      </w:r>
      <w:bookmarkEnd w:id="67"/>
    </w:p>
    <w:p w14:paraId="7D60FDCF" w14:textId="77777777" w:rsidR="0011603A" w:rsidRDefault="0011603A" w:rsidP="0011603A">
      <w:pPr>
        <w:jc w:val="both"/>
        <w:rPr>
          <w:rFonts w:ascii="Arial" w:hAnsi="Arial" w:cs="Arial"/>
          <w:sz w:val="22"/>
          <w:szCs w:val="22"/>
        </w:rPr>
      </w:pPr>
    </w:p>
    <w:p w14:paraId="5663D235" w14:textId="2CA97E5A" w:rsidR="00347FEC" w:rsidRPr="00730B95" w:rsidRDefault="0011603A" w:rsidP="0011603A">
      <w:pPr>
        <w:jc w:val="both"/>
        <w:rPr>
          <w:rFonts w:ascii="Arial" w:hAnsi="Arial" w:cs="Arial"/>
          <w:sz w:val="22"/>
          <w:szCs w:val="22"/>
        </w:rPr>
      </w:pPr>
      <w:r>
        <w:rPr>
          <w:rFonts w:ascii="Arial" w:hAnsi="Arial" w:cs="Arial"/>
          <w:sz w:val="22"/>
          <w:szCs w:val="22"/>
        </w:rPr>
        <w:t>A comprehensive list of Plant and equipment to be provided by the PC prior to commencing work.</w:t>
      </w:r>
    </w:p>
    <w:p w14:paraId="4E84279A" w14:textId="77777777" w:rsidR="00730B95" w:rsidRDefault="00730B95" w:rsidP="00730B95">
      <w:pPr>
        <w:jc w:val="both"/>
        <w:rPr>
          <w:rFonts w:ascii="Arial" w:hAnsi="Arial"/>
          <w:sz w:val="22"/>
          <w:szCs w:val="20"/>
          <w:lang w:eastAsia="en-GB"/>
        </w:rPr>
      </w:pPr>
    </w:p>
    <w:p w14:paraId="3EF00B73" w14:textId="77777777" w:rsidR="00730B95" w:rsidRPr="00730B95" w:rsidRDefault="00730B95" w:rsidP="00730B95">
      <w:pPr>
        <w:rPr>
          <w:rFonts w:ascii="Arial Bold" w:hAnsi="Arial Bold"/>
          <w:b/>
          <w:caps/>
          <w:sz w:val="22"/>
          <w:szCs w:val="20"/>
        </w:rPr>
      </w:pPr>
    </w:p>
    <w:p w14:paraId="19F3FFB7" w14:textId="77777777" w:rsidR="00730B95" w:rsidRPr="00730B95" w:rsidRDefault="00730B95" w:rsidP="00844821">
      <w:pPr>
        <w:pStyle w:val="Heading1"/>
        <w:tabs>
          <w:tab w:val="left" w:pos="851"/>
        </w:tabs>
      </w:pPr>
      <w:bookmarkStart w:id="68" w:name="_Toc36502841"/>
      <w:r w:rsidRPr="00812B35">
        <w:t>CONTINUING</w:t>
      </w:r>
      <w:r w:rsidRPr="00730B95">
        <w:t xml:space="preserve"> </w:t>
      </w:r>
      <w:r w:rsidRPr="00812B35">
        <w:t>LIAISON</w:t>
      </w:r>
      <w:bookmarkEnd w:id="68"/>
    </w:p>
    <w:p w14:paraId="40A5C727" w14:textId="77777777" w:rsidR="00730B95" w:rsidRPr="00730B95" w:rsidRDefault="00730B95" w:rsidP="00730B95">
      <w:pPr>
        <w:jc w:val="both"/>
        <w:rPr>
          <w:rFonts w:ascii="Arial" w:hAnsi="Arial"/>
          <w:sz w:val="22"/>
          <w:szCs w:val="20"/>
          <w:lang w:eastAsia="en-GB"/>
        </w:rPr>
      </w:pPr>
    </w:p>
    <w:p w14:paraId="32D5FB6F" w14:textId="77777777" w:rsidR="00730B95" w:rsidRPr="00730B95" w:rsidRDefault="00730B95" w:rsidP="00844821">
      <w:pPr>
        <w:pStyle w:val="Heading2"/>
        <w:tabs>
          <w:tab w:val="left" w:pos="851"/>
        </w:tabs>
        <w:rPr>
          <w:lang w:eastAsia="en-GB"/>
        </w:rPr>
      </w:pPr>
      <w:bookmarkStart w:id="69" w:name="_Toc36502842"/>
      <w:r w:rsidRPr="00730B95">
        <w:rPr>
          <w:lang w:eastAsia="en-GB"/>
        </w:rPr>
        <w:lastRenderedPageBreak/>
        <w:t>Liaison Meetings</w:t>
      </w:r>
      <w:bookmarkEnd w:id="69"/>
    </w:p>
    <w:p w14:paraId="561BAA1D" w14:textId="77777777" w:rsidR="00730B95" w:rsidRPr="00730B95" w:rsidRDefault="00730B95" w:rsidP="00730B95">
      <w:pPr>
        <w:jc w:val="both"/>
        <w:rPr>
          <w:rFonts w:ascii="Arial" w:hAnsi="Arial"/>
          <w:sz w:val="22"/>
          <w:szCs w:val="20"/>
          <w:lang w:eastAsia="en-GB"/>
        </w:rPr>
      </w:pPr>
    </w:p>
    <w:p w14:paraId="7E59FDBD" w14:textId="717514F5" w:rsidR="00347FEC" w:rsidRPr="00730B95" w:rsidRDefault="007B5F24" w:rsidP="00347FEC">
      <w:pPr>
        <w:ind w:left="851"/>
        <w:jc w:val="both"/>
        <w:rPr>
          <w:rFonts w:ascii="Arial" w:hAnsi="Arial" w:cs="Arial"/>
          <w:sz w:val="22"/>
          <w:szCs w:val="22"/>
        </w:rPr>
      </w:pPr>
      <w:r>
        <w:rPr>
          <w:rFonts w:ascii="Arial" w:hAnsi="Arial" w:cs="Arial"/>
          <w:sz w:val="22"/>
          <w:szCs w:val="22"/>
        </w:rPr>
        <w:t>Daily update meetings to be held between PC and STSC project manager. Weekly meeting to beheld with PC and senior management team.</w:t>
      </w:r>
    </w:p>
    <w:p w14:paraId="5D682861" w14:textId="77777777" w:rsidR="00730B95" w:rsidRDefault="00730B95" w:rsidP="00730B95">
      <w:pPr>
        <w:jc w:val="both"/>
        <w:rPr>
          <w:rFonts w:ascii="Arial" w:hAnsi="Arial"/>
          <w:bCs/>
          <w:sz w:val="22"/>
        </w:rPr>
      </w:pPr>
    </w:p>
    <w:p w14:paraId="7FE200A7" w14:textId="77777777" w:rsidR="00347FEC" w:rsidRPr="00730B95" w:rsidRDefault="00347FEC" w:rsidP="00730B95">
      <w:pPr>
        <w:jc w:val="both"/>
        <w:rPr>
          <w:rFonts w:ascii="Arial" w:hAnsi="Arial"/>
          <w:bCs/>
          <w:sz w:val="22"/>
        </w:rPr>
      </w:pPr>
    </w:p>
    <w:p w14:paraId="1C400AB2" w14:textId="77777777" w:rsidR="00730B95" w:rsidRPr="00730B95" w:rsidRDefault="00730B95" w:rsidP="000B33B8">
      <w:pPr>
        <w:pStyle w:val="Heading2"/>
      </w:pPr>
      <w:bookmarkStart w:id="70" w:name="_Toc36502843"/>
      <w:r w:rsidRPr="00730B95">
        <w:t>Amendments and Revisions</w:t>
      </w:r>
      <w:bookmarkEnd w:id="70"/>
    </w:p>
    <w:p w14:paraId="3C9A6D21" w14:textId="15337546" w:rsidR="00347FEC" w:rsidRDefault="00981168" w:rsidP="00347FEC">
      <w:pPr>
        <w:ind w:left="851"/>
        <w:jc w:val="both"/>
        <w:rPr>
          <w:rFonts w:ascii="Arial" w:hAnsi="Arial" w:cs="Arial"/>
          <w:sz w:val="22"/>
          <w:szCs w:val="22"/>
        </w:rPr>
      </w:pPr>
      <w:r>
        <w:rPr>
          <w:rFonts w:ascii="Arial" w:hAnsi="Arial" w:cs="Arial"/>
          <w:sz w:val="22"/>
          <w:szCs w:val="22"/>
        </w:rPr>
        <w:t>N/A</w:t>
      </w:r>
    </w:p>
    <w:p w14:paraId="7F612BFA" w14:textId="5F674E7B" w:rsidR="00730B95" w:rsidRPr="00730B95" w:rsidRDefault="00730B95" w:rsidP="00730B95">
      <w:pPr>
        <w:rPr>
          <w:rFonts w:ascii="Arial" w:hAnsi="Arial" w:cs="Arial"/>
          <w:b/>
          <w:sz w:val="22"/>
          <w:szCs w:val="22"/>
        </w:rPr>
      </w:pPr>
    </w:p>
    <w:p w14:paraId="4DE1186B" w14:textId="77777777" w:rsidR="00730B95" w:rsidRPr="00730B95" w:rsidRDefault="00730B95" w:rsidP="00844821">
      <w:pPr>
        <w:pStyle w:val="Heading2"/>
        <w:tabs>
          <w:tab w:val="left" w:pos="851"/>
        </w:tabs>
      </w:pPr>
      <w:bookmarkStart w:id="71" w:name="_Toc36502844"/>
      <w:r w:rsidRPr="00730B95">
        <w:t>Relevant Legislation</w:t>
      </w:r>
      <w:bookmarkEnd w:id="71"/>
    </w:p>
    <w:p w14:paraId="4F72B1CA" w14:textId="77777777" w:rsidR="00730B95" w:rsidRPr="00730B95" w:rsidRDefault="00730B95" w:rsidP="00730B95">
      <w:pPr>
        <w:jc w:val="both"/>
        <w:rPr>
          <w:rFonts w:ascii="Arial" w:hAnsi="Arial" w:cs="Arial"/>
          <w:sz w:val="22"/>
          <w:szCs w:val="22"/>
        </w:rPr>
      </w:pPr>
    </w:p>
    <w:p w14:paraId="7E1B61F4" w14:textId="77777777" w:rsidR="00730B95" w:rsidRPr="00730B95" w:rsidRDefault="00730B95" w:rsidP="00844821">
      <w:pPr>
        <w:ind w:left="851"/>
        <w:jc w:val="both"/>
        <w:rPr>
          <w:rFonts w:ascii="Arial" w:hAnsi="Arial"/>
          <w:sz w:val="22"/>
        </w:rPr>
      </w:pPr>
      <w:r w:rsidRPr="00730B95">
        <w:rPr>
          <w:rFonts w:ascii="Arial" w:hAnsi="Arial"/>
          <w:sz w:val="22"/>
        </w:rPr>
        <w:t xml:space="preserve">Relevant legislation shall be referenced in the Construction Phase Health and Safety Plan; this may include but not be limited to the following: </w:t>
      </w:r>
    </w:p>
    <w:p w14:paraId="7B89CA18" w14:textId="77777777" w:rsidR="00730B95" w:rsidRPr="00730B95" w:rsidRDefault="00730B95" w:rsidP="00730B95">
      <w:pPr>
        <w:jc w:val="both"/>
        <w:rPr>
          <w:rFonts w:ascii="Arial" w:hAnsi="Arial"/>
          <w:sz w:val="22"/>
        </w:rPr>
      </w:pPr>
    </w:p>
    <w:p w14:paraId="701AEFAE"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Health &amp; Safety at Work Act 1974</w:t>
      </w:r>
    </w:p>
    <w:p w14:paraId="5469D4E1"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Management of Health &amp; Safety at Work Regulations 1999</w:t>
      </w:r>
    </w:p>
    <w:p w14:paraId="7B18A083"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 xml:space="preserve">Reporting of Injuries, Diseases and Dangerous Occurrences Regulations </w:t>
      </w:r>
    </w:p>
    <w:p w14:paraId="7AD2CD8D" w14:textId="77777777" w:rsidR="00730B95" w:rsidRPr="00730B95" w:rsidRDefault="00844821" w:rsidP="00844821">
      <w:pPr>
        <w:tabs>
          <w:tab w:val="left" w:pos="1418"/>
        </w:tabs>
        <w:ind w:left="1418" w:hanging="567"/>
        <w:jc w:val="both"/>
        <w:rPr>
          <w:rFonts w:ascii="Arial" w:hAnsi="Arial"/>
          <w:sz w:val="22"/>
        </w:rPr>
      </w:pPr>
      <w:r>
        <w:rPr>
          <w:rFonts w:ascii="Arial" w:hAnsi="Arial"/>
          <w:sz w:val="22"/>
        </w:rPr>
        <w:tab/>
      </w:r>
      <w:r w:rsidR="00730B95" w:rsidRPr="00730B95">
        <w:rPr>
          <w:rFonts w:ascii="Arial" w:hAnsi="Arial"/>
          <w:sz w:val="22"/>
        </w:rPr>
        <w:t>2013(RIDDOR)</w:t>
      </w:r>
    </w:p>
    <w:p w14:paraId="0424A61E"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 xml:space="preserve">The Work at Height Regulations 2005 </w:t>
      </w:r>
    </w:p>
    <w:p w14:paraId="0D05852C"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Control of Asbestos Regulations 2012</w:t>
      </w:r>
    </w:p>
    <w:p w14:paraId="27D2AC46"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Lifting Operations Lifting Equipment Regs (LOLER)</w:t>
      </w:r>
    </w:p>
    <w:p w14:paraId="5827B140"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The Confined Space Regulations 1997</w:t>
      </w:r>
    </w:p>
    <w:p w14:paraId="05C7CA75"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Provision &amp; Use of Work Equipment Regulations 1998 (PUWER)</w:t>
      </w:r>
    </w:p>
    <w:p w14:paraId="5CAE94B0"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Construction (Design &amp; Management) Regulations 2015</w:t>
      </w:r>
    </w:p>
    <w:p w14:paraId="308B07E5"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 xml:space="preserve">Workplace (Health, Safety and Welfare) Regulations 1992 </w:t>
      </w:r>
    </w:p>
    <w:p w14:paraId="60BA9B81"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 xml:space="preserve">Personal Protective Equipment Regulations 2002 </w:t>
      </w:r>
    </w:p>
    <w:p w14:paraId="71EC905B"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Manual Handling Operations Regulations 1992 as amended in 2002</w:t>
      </w:r>
    </w:p>
    <w:p w14:paraId="1B6AF3DD"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COSHH Regulations 2002</w:t>
      </w:r>
    </w:p>
    <w:p w14:paraId="711A220D"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Noise at Work Regulations 2005</w:t>
      </w:r>
    </w:p>
    <w:p w14:paraId="1299327A"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Health &amp; Safety (First-Aid) Regulations 1981as amended 2013</w:t>
      </w:r>
    </w:p>
    <w:p w14:paraId="1A323F93"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HSE Guidance Note HS(G) 150 Healthy and Safety in construction (Third Edition)</w:t>
      </w:r>
    </w:p>
    <w:p w14:paraId="14BDA84C"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HSE Guidance Note HS(G) 47 Avoiding danger from underground services</w:t>
      </w:r>
    </w:p>
    <w:p w14:paraId="4AEE206F"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CS15 The Cleaning and Gas Freeing of Tanks Containing Flammable Residues</w:t>
      </w:r>
    </w:p>
    <w:p w14:paraId="2C5F1E56"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Rendering safe and demolition of Storage tanks (LFEPA)</w:t>
      </w:r>
    </w:p>
    <w:p w14:paraId="581BA52E"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BS 6187 Code of practice for Demolition</w:t>
      </w:r>
    </w:p>
    <w:p w14:paraId="379CAAAE" w14:textId="77777777" w:rsidR="00730B95" w:rsidRP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Duty of Care (EPA 1990)</w:t>
      </w:r>
    </w:p>
    <w:p w14:paraId="104CAE4E" w14:textId="77777777" w:rsidR="00730B95" w:rsidRDefault="00730B95" w:rsidP="00844821">
      <w:pPr>
        <w:numPr>
          <w:ilvl w:val="0"/>
          <w:numId w:val="10"/>
        </w:numPr>
        <w:tabs>
          <w:tab w:val="left" w:pos="1418"/>
        </w:tabs>
        <w:ind w:left="1418" w:hanging="567"/>
        <w:jc w:val="both"/>
        <w:rPr>
          <w:rFonts w:ascii="Arial" w:hAnsi="Arial"/>
          <w:sz w:val="22"/>
        </w:rPr>
      </w:pPr>
      <w:r w:rsidRPr="00730B95">
        <w:rPr>
          <w:rFonts w:ascii="Arial" w:hAnsi="Arial"/>
          <w:sz w:val="22"/>
        </w:rPr>
        <w:t>Electricity at work HSG85 (Third edition) 2013</w:t>
      </w:r>
    </w:p>
    <w:p w14:paraId="68C798B0" w14:textId="77777777" w:rsidR="00375A2F" w:rsidRPr="00730B95" w:rsidRDefault="00375A2F" w:rsidP="00844821">
      <w:pPr>
        <w:numPr>
          <w:ilvl w:val="0"/>
          <w:numId w:val="10"/>
        </w:numPr>
        <w:tabs>
          <w:tab w:val="left" w:pos="1418"/>
        </w:tabs>
        <w:ind w:left="1418" w:hanging="567"/>
        <w:jc w:val="both"/>
        <w:rPr>
          <w:rFonts w:ascii="Arial" w:hAnsi="Arial"/>
          <w:sz w:val="22"/>
        </w:rPr>
      </w:pPr>
      <w:r w:rsidRPr="00375A2F">
        <w:rPr>
          <w:rFonts w:ascii="Arial" w:hAnsi="Arial"/>
          <w:sz w:val="22"/>
        </w:rPr>
        <w:t>Hand-arm vibration The Control of Vibration at Work Regulations 2005 Guidance on Regulations</w:t>
      </w:r>
      <w:r>
        <w:rPr>
          <w:rFonts w:ascii="Arial" w:hAnsi="Arial"/>
          <w:sz w:val="22"/>
        </w:rPr>
        <w:t xml:space="preserve"> L140</w:t>
      </w:r>
    </w:p>
    <w:p w14:paraId="4C39742C" w14:textId="77777777" w:rsidR="00730B95" w:rsidRPr="00730B95" w:rsidRDefault="00730B95" w:rsidP="00730B95">
      <w:pPr>
        <w:jc w:val="both"/>
        <w:rPr>
          <w:rFonts w:ascii="Arial" w:hAnsi="Arial"/>
          <w:sz w:val="22"/>
        </w:rPr>
      </w:pPr>
    </w:p>
    <w:p w14:paraId="532AACD3" w14:textId="191274B3" w:rsidR="00730B95" w:rsidRDefault="00730B95" w:rsidP="00844821">
      <w:pPr>
        <w:ind w:left="851"/>
        <w:jc w:val="both"/>
        <w:rPr>
          <w:rFonts w:ascii="Arial" w:hAnsi="Arial"/>
          <w:sz w:val="22"/>
        </w:rPr>
      </w:pPr>
      <w:r w:rsidRPr="00730B95">
        <w:rPr>
          <w:rFonts w:ascii="Arial" w:hAnsi="Arial"/>
          <w:sz w:val="22"/>
        </w:rPr>
        <w:t>Including any updates to these regulations and compliance with associated guidance.</w:t>
      </w:r>
    </w:p>
    <w:p w14:paraId="7413BE35" w14:textId="3474E686" w:rsidR="009D56F1" w:rsidRDefault="009D56F1" w:rsidP="00844821">
      <w:pPr>
        <w:ind w:left="851"/>
        <w:jc w:val="both"/>
        <w:rPr>
          <w:rFonts w:ascii="Arial" w:hAnsi="Arial"/>
          <w:sz w:val="22"/>
        </w:rPr>
      </w:pPr>
    </w:p>
    <w:p w14:paraId="03BC727B" w14:textId="6F809D51" w:rsidR="009D56F1" w:rsidRDefault="009D56F1" w:rsidP="00844821">
      <w:pPr>
        <w:ind w:left="851"/>
        <w:jc w:val="both"/>
        <w:rPr>
          <w:rFonts w:ascii="Arial" w:hAnsi="Arial"/>
          <w:sz w:val="22"/>
        </w:rPr>
      </w:pPr>
    </w:p>
    <w:p w14:paraId="342014F4" w14:textId="56FFA072" w:rsidR="009D56F1" w:rsidRDefault="009D56F1" w:rsidP="00844821">
      <w:pPr>
        <w:ind w:left="851"/>
        <w:jc w:val="both"/>
        <w:rPr>
          <w:rFonts w:ascii="Arial" w:hAnsi="Arial"/>
          <w:sz w:val="22"/>
        </w:rPr>
      </w:pPr>
    </w:p>
    <w:p w14:paraId="27BB29A1" w14:textId="5238D4C3" w:rsidR="001C1365" w:rsidRDefault="001C1365" w:rsidP="00844821">
      <w:pPr>
        <w:ind w:left="851"/>
        <w:jc w:val="both"/>
        <w:rPr>
          <w:rFonts w:ascii="Arial" w:hAnsi="Arial"/>
          <w:sz w:val="22"/>
        </w:rPr>
      </w:pPr>
    </w:p>
    <w:p w14:paraId="69471D6C" w14:textId="6840973E" w:rsidR="001C1365" w:rsidRDefault="001C1365" w:rsidP="00844821">
      <w:pPr>
        <w:ind w:left="851"/>
        <w:jc w:val="both"/>
        <w:rPr>
          <w:rFonts w:ascii="Arial" w:hAnsi="Arial"/>
          <w:sz w:val="22"/>
        </w:rPr>
      </w:pPr>
    </w:p>
    <w:p w14:paraId="10F70BA7" w14:textId="7086CF3F" w:rsidR="001C1365" w:rsidRDefault="001C1365" w:rsidP="00844821">
      <w:pPr>
        <w:ind w:left="851"/>
        <w:jc w:val="both"/>
        <w:rPr>
          <w:rFonts w:ascii="Arial" w:hAnsi="Arial"/>
          <w:sz w:val="22"/>
        </w:rPr>
      </w:pPr>
    </w:p>
    <w:p w14:paraId="7EC98BF5" w14:textId="77777777" w:rsidR="001C1365" w:rsidRPr="00730B95" w:rsidRDefault="001C1365" w:rsidP="00844821">
      <w:pPr>
        <w:ind w:left="851"/>
        <w:jc w:val="both"/>
        <w:rPr>
          <w:rFonts w:ascii="Arial" w:hAnsi="Arial"/>
          <w:sz w:val="22"/>
        </w:rPr>
      </w:pPr>
    </w:p>
    <w:p w14:paraId="2735099F" w14:textId="77777777" w:rsidR="00730B95" w:rsidRDefault="00730B95" w:rsidP="00F33177">
      <w:pPr>
        <w:jc w:val="both"/>
        <w:rPr>
          <w:rFonts w:ascii="Arial" w:hAnsi="Arial"/>
          <w:sz w:val="22"/>
        </w:rPr>
      </w:pPr>
    </w:p>
    <w:p w14:paraId="38BEF2FA" w14:textId="77777777" w:rsidR="00F33177" w:rsidRPr="00730B95" w:rsidRDefault="00F33177" w:rsidP="00F33177">
      <w:pPr>
        <w:jc w:val="both"/>
        <w:rPr>
          <w:rFonts w:ascii="Arial" w:hAnsi="Arial"/>
          <w:sz w:val="22"/>
        </w:rPr>
      </w:pPr>
    </w:p>
    <w:p w14:paraId="107C2EF9" w14:textId="77777777" w:rsidR="00730B95" w:rsidRPr="00730B95" w:rsidRDefault="00730B95" w:rsidP="00812B35">
      <w:pPr>
        <w:pStyle w:val="Heading1"/>
      </w:pPr>
      <w:bookmarkStart w:id="72" w:name="_Toc36502845"/>
      <w:r w:rsidRPr="00730B95">
        <w:lastRenderedPageBreak/>
        <w:t>SITE PLANS</w:t>
      </w:r>
      <w:bookmarkEnd w:id="72"/>
    </w:p>
    <w:p w14:paraId="0722CB3F" w14:textId="77777777" w:rsidR="00730B95" w:rsidRPr="00730B95" w:rsidRDefault="00730B95" w:rsidP="00730B95">
      <w:pPr>
        <w:jc w:val="both"/>
        <w:rPr>
          <w:rFonts w:ascii="Arial" w:eastAsia="Calibri" w:hAnsi="Arial"/>
          <w:sz w:val="22"/>
          <w:szCs w:val="20"/>
        </w:rPr>
      </w:pPr>
    </w:p>
    <w:p w14:paraId="5CDBD99F" w14:textId="77777777" w:rsidR="00730B95" w:rsidRPr="00730B95" w:rsidRDefault="00730B95" w:rsidP="000B33B8">
      <w:pPr>
        <w:pStyle w:val="Heading2"/>
        <w:rPr>
          <w:rFonts w:eastAsia="Calibri"/>
        </w:rPr>
      </w:pPr>
      <w:bookmarkStart w:id="73" w:name="_Toc36502846"/>
      <w:r w:rsidRPr="00730B95">
        <w:rPr>
          <w:rFonts w:eastAsia="Calibri"/>
        </w:rPr>
        <w:t>Key Plans</w:t>
      </w:r>
      <w:bookmarkEnd w:id="73"/>
    </w:p>
    <w:p w14:paraId="79388944" w14:textId="77777777" w:rsidR="00730B95" w:rsidRPr="00730B95" w:rsidRDefault="00730B95" w:rsidP="000F3DC5">
      <w:pPr>
        <w:pStyle w:val="Heading2"/>
        <w:numPr>
          <w:ilvl w:val="0"/>
          <w:numId w:val="0"/>
        </w:numPr>
        <w:rPr>
          <w:rFonts w:eastAsia="Calibri"/>
        </w:rPr>
      </w:pPr>
    </w:p>
    <w:p w14:paraId="08F6F41C" w14:textId="75BA06E6" w:rsidR="00347FEC" w:rsidRPr="00730B95" w:rsidRDefault="001C1365" w:rsidP="00347FEC">
      <w:pPr>
        <w:ind w:left="720"/>
        <w:jc w:val="both"/>
        <w:rPr>
          <w:rFonts w:ascii="Arial" w:hAnsi="Arial" w:cs="Arial"/>
          <w:sz w:val="22"/>
          <w:szCs w:val="22"/>
        </w:rPr>
      </w:pPr>
      <w:r>
        <w:rPr>
          <w:rFonts w:ascii="Arial" w:hAnsi="Arial" w:cs="Arial"/>
          <w:sz w:val="22"/>
          <w:szCs w:val="22"/>
        </w:rPr>
        <w:t>N/A</w:t>
      </w:r>
    </w:p>
    <w:p w14:paraId="04FF9A23" w14:textId="77777777" w:rsidR="00730B95" w:rsidRPr="00730B95" w:rsidRDefault="00730B95" w:rsidP="00730B95">
      <w:pPr>
        <w:jc w:val="both"/>
        <w:rPr>
          <w:rFonts w:ascii="Arial" w:hAnsi="Arial"/>
          <w:b/>
          <w:color w:val="000000"/>
          <w:sz w:val="22"/>
          <w:szCs w:val="20"/>
        </w:rPr>
      </w:pPr>
    </w:p>
    <w:p w14:paraId="5CC8DA86" w14:textId="77777777" w:rsidR="00730B95" w:rsidRPr="00730B95" w:rsidRDefault="00730B95" w:rsidP="000B33B8">
      <w:pPr>
        <w:pStyle w:val="Heading2"/>
      </w:pPr>
      <w:bookmarkStart w:id="74" w:name="_Toc36502847"/>
      <w:r w:rsidRPr="00730B95">
        <w:t>Process Plans</w:t>
      </w:r>
      <w:bookmarkEnd w:id="74"/>
    </w:p>
    <w:p w14:paraId="20742E28" w14:textId="77777777" w:rsidR="00730B95" w:rsidRPr="00730B95" w:rsidRDefault="00730B95" w:rsidP="00730B95">
      <w:pPr>
        <w:jc w:val="both"/>
        <w:rPr>
          <w:rFonts w:ascii="Arial" w:hAnsi="Arial"/>
          <w:color w:val="000000"/>
          <w:sz w:val="22"/>
          <w:szCs w:val="20"/>
        </w:rPr>
      </w:pPr>
    </w:p>
    <w:p w14:paraId="241B8874" w14:textId="0B4A90BF" w:rsidR="00347FEC" w:rsidRPr="00730B95" w:rsidRDefault="005A53E1" w:rsidP="00347FEC">
      <w:pPr>
        <w:ind w:left="720"/>
        <w:jc w:val="both"/>
        <w:rPr>
          <w:rFonts w:ascii="Arial" w:hAnsi="Arial" w:cs="Arial"/>
          <w:sz w:val="22"/>
          <w:szCs w:val="22"/>
        </w:rPr>
      </w:pPr>
      <w:r>
        <w:rPr>
          <w:rFonts w:ascii="Arial" w:hAnsi="Arial" w:cs="Arial"/>
          <w:sz w:val="22"/>
          <w:szCs w:val="22"/>
        </w:rPr>
        <w:t>N/A</w:t>
      </w:r>
    </w:p>
    <w:p w14:paraId="4F4E8E66" w14:textId="77777777" w:rsidR="00730B95" w:rsidRPr="00730B95" w:rsidRDefault="00730B95" w:rsidP="00730B95">
      <w:pPr>
        <w:jc w:val="both"/>
        <w:rPr>
          <w:rFonts w:ascii="Arial" w:hAnsi="Arial" w:cs="Arial"/>
          <w:sz w:val="22"/>
          <w:szCs w:val="22"/>
        </w:rPr>
      </w:pPr>
    </w:p>
    <w:p w14:paraId="13B9CB1B" w14:textId="77777777" w:rsidR="00730B95" w:rsidRPr="00730B95" w:rsidRDefault="00730B95" w:rsidP="000B33B8">
      <w:pPr>
        <w:pStyle w:val="Heading2"/>
        <w:rPr>
          <w:szCs w:val="22"/>
        </w:rPr>
      </w:pPr>
      <w:bookmarkStart w:id="75" w:name="_Toc36502848"/>
      <w:r w:rsidRPr="00730B95">
        <w:t>Utility System Plans</w:t>
      </w:r>
      <w:bookmarkEnd w:id="75"/>
    </w:p>
    <w:p w14:paraId="59B17B70" w14:textId="77777777" w:rsidR="00730B95" w:rsidRPr="00730B95" w:rsidRDefault="00730B95" w:rsidP="00730B95">
      <w:pPr>
        <w:jc w:val="both"/>
        <w:rPr>
          <w:rFonts w:ascii="Arial" w:hAnsi="Arial"/>
          <w:b/>
          <w:color w:val="000000"/>
          <w:sz w:val="22"/>
          <w:szCs w:val="20"/>
        </w:rPr>
      </w:pPr>
    </w:p>
    <w:p w14:paraId="08D94D1C" w14:textId="7883503A" w:rsidR="00347FEC" w:rsidRPr="00730B95" w:rsidRDefault="00981168" w:rsidP="00347FEC">
      <w:pPr>
        <w:ind w:left="720"/>
        <w:jc w:val="both"/>
        <w:rPr>
          <w:rFonts w:ascii="Arial" w:hAnsi="Arial" w:cs="Arial"/>
          <w:sz w:val="22"/>
          <w:szCs w:val="22"/>
        </w:rPr>
      </w:pPr>
      <w:r>
        <w:rPr>
          <w:rFonts w:ascii="Arial" w:hAnsi="Arial" w:cs="Arial"/>
          <w:sz w:val="22"/>
          <w:szCs w:val="22"/>
        </w:rPr>
        <w:t>Se</w:t>
      </w:r>
      <w:r w:rsidR="00966A4F">
        <w:rPr>
          <w:rFonts w:ascii="Arial" w:hAnsi="Arial" w:cs="Arial"/>
          <w:sz w:val="22"/>
          <w:szCs w:val="22"/>
        </w:rPr>
        <w:t>e</w:t>
      </w:r>
      <w:r>
        <w:rPr>
          <w:rFonts w:ascii="Arial" w:hAnsi="Arial" w:cs="Arial"/>
          <w:sz w:val="22"/>
          <w:szCs w:val="22"/>
        </w:rPr>
        <w:t xml:space="preserve"> Appendix A</w:t>
      </w:r>
    </w:p>
    <w:p w14:paraId="136FE159" w14:textId="77777777" w:rsidR="00730B95" w:rsidRPr="00730B95" w:rsidRDefault="00375A2F" w:rsidP="00730B95">
      <w:pPr>
        <w:jc w:val="both"/>
        <w:rPr>
          <w:rFonts w:ascii="Arial" w:hAnsi="Arial"/>
          <w:sz w:val="22"/>
          <w:szCs w:val="22"/>
          <w:lang w:eastAsia="en-GB"/>
        </w:rPr>
      </w:pPr>
      <w:r>
        <w:rPr>
          <w:rFonts w:ascii="Arial" w:hAnsi="Arial"/>
          <w:sz w:val="22"/>
          <w:szCs w:val="22"/>
          <w:lang w:eastAsia="en-GB"/>
        </w:rPr>
        <w:br w:type="page"/>
      </w:r>
    </w:p>
    <w:p w14:paraId="4624D352" w14:textId="77777777" w:rsidR="00730B95" w:rsidRPr="00730B95" w:rsidRDefault="00730B95" w:rsidP="00812B35">
      <w:pPr>
        <w:pStyle w:val="Heading1"/>
      </w:pPr>
      <w:bookmarkStart w:id="76" w:name="_Toc36502849"/>
      <w:r w:rsidRPr="00812B35">
        <w:lastRenderedPageBreak/>
        <w:t>HEALTH</w:t>
      </w:r>
      <w:r w:rsidRPr="00730B95">
        <w:t xml:space="preserve"> &amp; SAFETY FILE</w:t>
      </w:r>
      <w:bookmarkEnd w:id="76"/>
    </w:p>
    <w:p w14:paraId="0DCBCF47" w14:textId="77777777" w:rsidR="00730B95" w:rsidRPr="00730B95" w:rsidRDefault="00730B95" w:rsidP="00730B95">
      <w:pPr>
        <w:jc w:val="both"/>
        <w:rPr>
          <w:rFonts w:ascii="Arial" w:hAnsi="Arial" w:cs="Arial"/>
          <w:sz w:val="22"/>
          <w:szCs w:val="22"/>
        </w:rPr>
      </w:pPr>
    </w:p>
    <w:p w14:paraId="5EDB8C24" w14:textId="77777777" w:rsidR="00730B95" w:rsidRPr="00730B95" w:rsidRDefault="00730B95" w:rsidP="00844821">
      <w:pPr>
        <w:ind w:left="720"/>
        <w:jc w:val="both"/>
        <w:rPr>
          <w:rFonts w:ascii="Arial" w:hAnsi="Arial" w:cs="Arial"/>
          <w:sz w:val="22"/>
        </w:rPr>
      </w:pPr>
      <w:r w:rsidRPr="00730B95">
        <w:rPr>
          <w:rFonts w:ascii="Arial" w:hAnsi="Arial" w:cs="Arial"/>
          <w:sz w:val="22"/>
        </w:rPr>
        <w:t xml:space="preserve">The following information shall be provided on completion of the work, this shall be in the form of a signed and dated ‘Completion Statement’. </w:t>
      </w:r>
    </w:p>
    <w:p w14:paraId="279C2782" w14:textId="77777777" w:rsidR="00730B95" w:rsidRPr="00730B95" w:rsidRDefault="00730B95" w:rsidP="00844821">
      <w:pPr>
        <w:ind w:left="720"/>
        <w:jc w:val="both"/>
        <w:rPr>
          <w:rFonts w:ascii="Arial" w:hAnsi="Arial" w:cs="Arial"/>
          <w:sz w:val="22"/>
        </w:rPr>
      </w:pPr>
      <w:r w:rsidRPr="00730B95">
        <w:rPr>
          <w:rFonts w:ascii="Arial" w:hAnsi="Arial" w:cs="Arial"/>
          <w:sz w:val="22"/>
        </w:rPr>
        <w:t xml:space="preserve"> </w:t>
      </w:r>
    </w:p>
    <w:p w14:paraId="2CA46551" w14:textId="77777777" w:rsidR="00730B95" w:rsidRPr="00730B95" w:rsidRDefault="00730B95" w:rsidP="00844821">
      <w:pPr>
        <w:ind w:left="720"/>
        <w:jc w:val="both"/>
        <w:rPr>
          <w:rFonts w:ascii="Arial" w:hAnsi="Arial" w:cs="Arial"/>
          <w:sz w:val="22"/>
        </w:rPr>
      </w:pPr>
      <w:r w:rsidRPr="00730B95">
        <w:rPr>
          <w:rFonts w:ascii="Arial" w:hAnsi="Arial" w:cs="Arial"/>
          <w:sz w:val="22"/>
        </w:rPr>
        <w:t>Sections shall include but not be limited to the following:</w:t>
      </w:r>
    </w:p>
    <w:p w14:paraId="39CFAC05" w14:textId="77777777" w:rsidR="00730B95" w:rsidRPr="00730B95" w:rsidRDefault="00730B95" w:rsidP="00730B95">
      <w:pPr>
        <w:ind w:left="720"/>
        <w:jc w:val="both"/>
        <w:rPr>
          <w:rFonts w:ascii="Arial" w:hAnsi="Arial" w:cs="Arial"/>
          <w:sz w:val="22"/>
        </w:rPr>
      </w:pPr>
    </w:p>
    <w:p w14:paraId="6F06FC41" w14:textId="77777777" w:rsidR="00730B95" w:rsidRPr="00730B95" w:rsidRDefault="00730B95" w:rsidP="00844821">
      <w:pPr>
        <w:numPr>
          <w:ilvl w:val="0"/>
          <w:numId w:val="6"/>
        </w:numPr>
        <w:tabs>
          <w:tab w:val="clear" w:pos="1440"/>
          <w:tab w:val="num" w:pos="1418"/>
        </w:tabs>
        <w:ind w:left="1418" w:hanging="709"/>
        <w:jc w:val="both"/>
        <w:rPr>
          <w:rFonts w:ascii="Arial" w:hAnsi="Arial" w:cs="Arial"/>
          <w:sz w:val="22"/>
        </w:rPr>
      </w:pPr>
      <w:r w:rsidRPr="00730B95">
        <w:rPr>
          <w:rFonts w:ascii="Arial" w:hAnsi="Arial" w:cs="Arial"/>
          <w:sz w:val="22"/>
        </w:rPr>
        <w:t>Introduction</w:t>
      </w:r>
    </w:p>
    <w:p w14:paraId="7A082B8B" w14:textId="77777777" w:rsidR="00730B95" w:rsidRPr="00730B95" w:rsidRDefault="00730B95" w:rsidP="00844821">
      <w:pPr>
        <w:numPr>
          <w:ilvl w:val="0"/>
          <w:numId w:val="6"/>
        </w:numPr>
        <w:tabs>
          <w:tab w:val="clear" w:pos="1440"/>
          <w:tab w:val="num" w:pos="1418"/>
        </w:tabs>
        <w:ind w:left="1418" w:hanging="709"/>
        <w:jc w:val="both"/>
        <w:rPr>
          <w:rFonts w:ascii="Arial" w:hAnsi="Arial" w:cs="Arial"/>
          <w:sz w:val="22"/>
        </w:rPr>
      </w:pPr>
      <w:r w:rsidRPr="00730B95">
        <w:rPr>
          <w:rFonts w:ascii="Arial" w:hAnsi="Arial" w:cs="Arial"/>
          <w:sz w:val="22"/>
        </w:rPr>
        <w:t>Parties to the project including contact details</w:t>
      </w:r>
    </w:p>
    <w:p w14:paraId="267B5CEC" w14:textId="77777777" w:rsidR="00730B95" w:rsidRPr="00730B95" w:rsidRDefault="00730B95" w:rsidP="00844821">
      <w:pPr>
        <w:numPr>
          <w:ilvl w:val="0"/>
          <w:numId w:val="6"/>
        </w:numPr>
        <w:tabs>
          <w:tab w:val="clear" w:pos="1440"/>
          <w:tab w:val="num" w:pos="1418"/>
        </w:tabs>
        <w:ind w:left="1418" w:hanging="709"/>
        <w:jc w:val="both"/>
        <w:rPr>
          <w:rFonts w:ascii="Arial" w:hAnsi="Arial" w:cs="Arial"/>
          <w:sz w:val="22"/>
        </w:rPr>
      </w:pPr>
      <w:r w:rsidRPr="00730B95">
        <w:rPr>
          <w:rFonts w:ascii="Arial" w:hAnsi="Arial" w:cs="Arial"/>
          <w:sz w:val="22"/>
        </w:rPr>
        <w:t>Works completed (specific details)</w:t>
      </w:r>
    </w:p>
    <w:p w14:paraId="65A89316" w14:textId="77777777" w:rsidR="00730B95" w:rsidRPr="00730B95" w:rsidRDefault="00730B95" w:rsidP="00844821">
      <w:pPr>
        <w:numPr>
          <w:ilvl w:val="0"/>
          <w:numId w:val="6"/>
        </w:numPr>
        <w:tabs>
          <w:tab w:val="clear" w:pos="1440"/>
          <w:tab w:val="num" w:pos="284"/>
          <w:tab w:val="num" w:pos="1418"/>
        </w:tabs>
        <w:ind w:left="1418" w:hanging="709"/>
        <w:jc w:val="both"/>
        <w:rPr>
          <w:rFonts w:ascii="Arial" w:hAnsi="Arial" w:cs="Arial"/>
          <w:sz w:val="22"/>
        </w:rPr>
      </w:pPr>
      <w:r w:rsidRPr="00730B95">
        <w:rPr>
          <w:rFonts w:ascii="Arial" w:hAnsi="Arial" w:cs="Arial"/>
          <w:sz w:val="22"/>
        </w:rPr>
        <w:t>Durations</w:t>
      </w:r>
    </w:p>
    <w:p w14:paraId="0F1FAC87" w14:textId="77777777" w:rsidR="00730B95" w:rsidRPr="00730B95" w:rsidRDefault="00730B95" w:rsidP="00844821">
      <w:pPr>
        <w:numPr>
          <w:ilvl w:val="0"/>
          <w:numId w:val="6"/>
        </w:numPr>
        <w:tabs>
          <w:tab w:val="clear" w:pos="1440"/>
          <w:tab w:val="num" w:pos="284"/>
          <w:tab w:val="num" w:pos="1418"/>
        </w:tabs>
        <w:ind w:left="1418" w:hanging="709"/>
        <w:jc w:val="both"/>
        <w:rPr>
          <w:rFonts w:ascii="Arial" w:hAnsi="Arial" w:cs="Arial"/>
          <w:sz w:val="22"/>
        </w:rPr>
      </w:pPr>
      <w:r w:rsidRPr="00730B95">
        <w:rPr>
          <w:rFonts w:ascii="Arial" w:hAnsi="Arial" w:cs="Arial"/>
          <w:sz w:val="22"/>
        </w:rPr>
        <w:t xml:space="preserve">Services </w:t>
      </w:r>
      <w:r w:rsidRPr="00730B95">
        <w:rPr>
          <w:rFonts w:ascii="Arial" w:hAnsi="Arial" w:cs="Arial"/>
          <w:i/>
          <w:iCs/>
          <w:sz w:val="22"/>
        </w:rPr>
        <w:t>(Services isolated and those remaining, including status of any interceptors)</w:t>
      </w:r>
    </w:p>
    <w:p w14:paraId="4D2A8258" w14:textId="77777777" w:rsidR="00730B95" w:rsidRPr="00730B95" w:rsidRDefault="00730B95" w:rsidP="00844821">
      <w:pPr>
        <w:numPr>
          <w:ilvl w:val="0"/>
          <w:numId w:val="6"/>
        </w:numPr>
        <w:tabs>
          <w:tab w:val="clear" w:pos="1440"/>
          <w:tab w:val="num" w:pos="284"/>
          <w:tab w:val="num" w:pos="1418"/>
        </w:tabs>
        <w:ind w:left="1418" w:hanging="709"/>
        <w:jc w:val="both"/>
        <w:rPr>
          <w:rFonts w:ascii="Arial" w:hAnsi="Arial" w:cs="Arial"/>
          <w:sz w:val="22"/>
        </w:rPr>
      </w:pPr>
      <w:r w:rsidRPr="00730B95">
        <w:rPr>
          <w:rFonts w:ascii="Arial" w:hAnsi="Arial" w:cs="Arial"/>
          <w:sz w:val="22"/>
        </w:rPr>
        <w:t xml:space="preserve">Structures </w:t>
      </w:r>
      <w:r w:rsidRPr="00730B95">
        <w:rPr>
          <w:rFonts w:ascii="Arial" w:hAnsi="Arial" w:cs="Arial"/>
          <w:i/>
          <w:iCs/>
          <w:sz w:val="22"/>
        </w:rPr>
        <w:t>(Details of remaining structures, asbestos surveys (for remaining structures only), ground coverings, remaining enabling works etc.)</w:t>
      </w:r>
    </w:p>
    <w:p w14:paraId="72D758DC" w14:textId="77777777" w:rsidR="00730B95" w:rsidRPr="00730B95" w:rsidRDefault="00730B95" w:rsidP="00844821">
      <w:pPr>
        <w:numPr>
          <w:ilvl w:val="0"/>
          <w:numId w:val="6"/>
        </w:numPr>
        <w:tabs>
          <w:tab w:val="clear" w:pos="1440"/>
          <w:tab w:val="num" w:pos="284"/>
          <w:tab w:val="num" w:pos="1418"/>
        </w:tabs>
        <w:ind w:left="1418" w:hanging="709"/>
        <w:jc w:val="both"/>
        <w:rPr>
          <w:rFonts w:ascii="Arial" w:hAnsi="Arial" w:cs="Arial"/>
          <w:sz w:val="22"/>
        </w:rPr>
      </w:pPr>
      <w:r w:rsidRPr="00730B95">
        <w:rPr>
          <w:rFonts w:ascii="Arial" w:hAnsi="Arial" w:cs="Arial"/>
          <w:sz w:val="22"/>
        </w:rPr>
        <w:t xml:space="preserve">Drawings </w:t>
      </w:r>
      <w:r w:rsidRPr="00730B95">
        <w:rPr>
          <w:rFonts w:ascii="Arial" w:hAnsi="Arial" w:cs="Arial"/>
          <w:i/>
          <w:iCs/>
          <w:sz w:val="22"/>
        </w:rPr>
        <w:t>(Relevant drawings only, to support the above)</w:t>
      </w:r>
    </w:p>
    <w:p w14:paraId="4A78E988" w14:textId="77777777" w:rsidR="00730B95" w:rsidRPr="00730B95" w:rsidRDefault="00730B95" w:rsidP="00844821">
      <w:pPr>
        <w:numPr>
          <w:ilvl w:val="0"/>
          <w:numId w:val="6"/>
        </w:numPr>
        <w:tabs>
          <w:tab w:val="clear" w:pos="1440"/>
          <w:tab w:val="num" w:pos="284"/>
          <w:tab w:val="num" w:pos="1418"/>
        </w:tabs>
        <w:ind w:left="1418" w:hanging="709"/>
        <w:jc w:val="both"/>
        <w:rPr>
          <w:rFonts w:ascii="Arial" w:hAnsi="Arial" w:cs="Arial"/>
          <w:sz w:val="22"/>
        </w:rPr>
      </w:pPr>
      <w:r w:rsidRPr="00730B95">
        <w:rPr>
          <w:rFonts w:ascii="Arial" w:hAnsi="Arial" w:cs="Arial"/>
          <w:sz w:val="22"/>
        </w:rPr>
        <w:t xml:space="preserve">SHE </w:t>
      </w:r>
      <w:r w:rsidRPr="00730B95">
        <w:rPr>
          <w:rFonts w:ascii="Arial" w:hAnsi="Arial" w:cs="Arial"/>
          <w:i/>
          <w:iCs/>
          <w:sz w:val="22"/>
        </w:rPr>
        <w:t>(Description of any events or conditions which may be useful to any owner of the land.)</w:t>
      </w:r>
    </w:p>
    <w:p w14:paraId="1BA3D8C1" w14:textId="77777777" w:rsidR="00730B95" w:rsidRPr="00730B95" w:rsidRDefault="00730B95" w:rsidP="00844821">
      <w:pPr>
        <w:numPr>
          <w:ilvl w:val="0"/>
          <w:numId w:val="6"/>
        </w:numPr>
        <w:tabs>
          <w:tab w:val="clear" w:pos="1440"/>
          <w:tab w:val="num" w:pos="284"/>
          <w:tab w:val="num" w:pos="1418"/>
        </w:tabs>
        <w:ind w:left="1418" w:hanging="709"/>
        <w:jc w:val="both"/>
        <w:rPr>
          <w:rFonts w:ascii="Arial" w:hAnsi="Arial" w:cs="Arial"/>
          <w:sz w:val="22"/>
        </w:rPr>
      </w:pPr>
      <w:r w:rsidRPr="00730B95">
        <w:rPr>
          <w:rFonts w:ascii="Arial" w:hAnsi="Arial" w:cs="Arial"/>
          <w:sz w:val="22"/>
        </w:rPr>
        <w:t xml:space="preserve">Imported Fill </w:t>
      </w:r>
      <w:r w:rsidRPr="00730B95">
        <w:rPr>
          <w:rFonts w:ascii="Arial" w:hAnsi="Arial" w:cs="Arial"/>
          <w:i/>
          <w:iCs/>
          <w:sz w:val="22"/>
        </w:rPr>
        <w:t>(Description and Quantity of fill material including certificate of analysis / origin.)</w:t>
      </w:r>
    </w:p>
    <w:p w14:paraId="77BF2F7D" w14:textId="77777777" w:rsidR="00730B95" w:rsidRPr="00730B95" w:rsidRDefault="00730B95" w:rsidP="00844821">
      <w:pPr>
        <w:numPr>
          <w:ilvl w:val="0"/>
          <w:numId w:val="6"/>
        </w:numPr>
        <w:tabs>
          <w:tab w:val="clear" w:pos="1440"/>
          <w:tab w:val="num" w:pos="284"/>
          <w:tab w:val="num" w:pos="1418"/>
        </w:tabs>
        <w:ind w:left="1418" w:hanging="709"/>
        <w:jc w:val="both"/>
        <w:rPr>
          <w:rFonts w:ascii="Arial" w:hAnsi="Arial" w:cs="Arial"/>
          <w:sz w:val="22"/>
        </w:rPr>
      </w:pPr>
      <w:r w:rsidRPr="00730B95">
        <w:rPr>
          <w:rFonts w:ascii="Arial" w:hAnsi="Arial" w:cs="Arial"/>
          <w:sz w:val="22"/>
        </w:rPr>
        <w:t xml:space="preserve">Security </w:t>
      </w:r>
      <w:r w:rsidRPr="00730B95">
        <w:rPr>
          <w:rFonts w:ascii="Arial" w:hAnsi="Arial" w:cs="Arial"/>
          <w:i/>
          <w:iCs/>
          <w:sz w:val="22"/>
        </w:rPr>
        <w:t>(Current Status.)</w:t>
      </w:r>
    </w:p>
    <w:p w14:paraId="7C8DC445" w14:textId="77777777" w:rsidR="00730B95" w:rsidRPr="00730B95" w:rsidRDefault="00730B95" w:rsidP="00844821">
      <w:pPr>
        <w:numPr>
          <w:ilvl w:val="0"/>
          <w:numId w:val="6"/>
        </w:numPr>
        <w:tabs>
          <w:tab w:val="clear" w:pos="1440"/>
          <w:tab w:val="num" w:pos="284"/>
          <w:tab w:val="num" w:pos="1418"/>
        </w:tabs>
        <w:ind w:left="1418" w:hanging="709"/>
        <w:jc w:val="both"/>
        <w:rPr>
          <w:rFonts w:ascii="Arial" w:hAnsi="Arial" w:cs="Arial"/>
          <w:sz w:val="22"/>
        </w:rPr>
      </w:pPr>
      <w:r w:rsidRPr="00730B95">
        <w:rPr>
          <w:rFonts w:ascii="Arial" w:hAnsi="Arial" w:cs="Arial"/>
          <w:sz w:val="22"/>
        </w:rPr>
        <w:t>Hazard Data Sheets</w:t>
      </w:r>
    </w:p>
    <w:p w14:paraId="65AF80A0" w14:textId="77777777" w:rsidR="00730B95" w:rsidRPr="00730B95" w:rsidRDefault="00730B95" w:rsidP="00844821">
      <w:pPr>
        <w:numPr>
          <w:ilvl w:val="0"/>
          <w:numId w:val="6"/>
        </w:numPr>
        <w:tabs>
          <w:tab w:val="clear" w:pos="1440"/>
          <w:tab w:val="num" w:pos="284"/>
          <w:tab w:val="num" w:pos="1418"/>
        </w:tabs>
        <w:ind w:left="1418" w:hanging="709"/>
        <w:jc w:val="both"/>
        <w:rPr>
          <w:rFonts w:ascii="Arial" w:hAnsi="Arial" w:cs="Arial"/>
          <w:sz w:val="22"/>
        </w:rPr>
      </w:pPr>
      <w:r w:rsidRPr="00730B95">
        <w:rPr>
          <w:rFonts w:ascii="Arial" w:hAnsi="Arial" w:cs="Arial"/>
          <w:sz w:val="22"/>
        </w:rPr>
        <w:t xml:space="preserve">Other </w:t>
      </w:r>
      <w:r w:rsidRPr="00730B95">
        <w:rPr>
          <w:rFonts w:ascii="Arial" w:hAnsi="Arial" w:cs="Arial"/>
          <w:i/>
          <w:iCs/>
          <w:sz w:val="22"/>
        </w:rPr>
        <w:t>(Any additional information, which may be useful to any occupier, at a future date.)</w:t>
      </w:r>
    </w:p>
    <w:p w14:paraId="18E67A2E" w14:textId="77777777" w:rsidR="00730B95" w:rsidRPr="00730B95" w:rsidRDefault="00730B95" w:rsidP="00730B95">
      <w:pPr>
        <w:ind w:left="1134"/>
        <w:jc w:val="both"/>
        <w:rPr>
          <w:rFonts w:ascii="Arial" w:hAnsi="Arial" w:cs="Arial"/>
          <w:sz w:val="22"/>
        </w:rPr>
      </w:pPr>
    </w:p>
    <w:p w14:paraId="5CE9FA72" w14:textId="77777777" w:rsidR="00730B95" w:rsidRPr="00730B95" w:rsidRDefault="00730B95" w:rsidP="00844821">
      <w:pPr>
        <w:ind w:left="851"/>
        <w:jc w:val="both"/>
        <w:rPr>
          <w:rFonts w:ascii="Arial" w:hAnsi="Arial" w:cs="Arial"/>
          <w:sz w:val="22"/>
        </w:rPr>
      </w:pPr>
      <w:r w:rsidRPr="00730B95">
        <w:rPr>
          <w:rFonts w:ascii="Arial" w:hAnsi="Arial" w:cs="Arial"/>
          <w:sz w:val="22"/>
        </w:rPr>
        <w:t xml:space="preserve">In addition to the above, the following shall be provided under separate cover for </w:t>
      </w:r>
      <w:r w:rsidR="00627AF5">
        <w:rPr>
          <w:rFonts w:ascii="Arial" w:hAnsi="Arial" w:cs="Arial"/>
          <w:sz w:val="22"/>
        </w:rPr>
        <w:t xml:space="preserve">[Insert </w:t>
      </w:r>
      <w:r w:rsidRPr="00730B95">
        <w:rPr>
          <w:rFonts w:ascii="Arial" w:hAnsi="Arial" w:cs="Arial"/>
          <w:sz w:val="22"/>
        </w:rPr>
        <w:t>Client</w:t>
      </w:r>
      <w:r w:rsidR="00627AF5">
        <w:rPr>
          <w:rFonts w:ascii="Arial" w:hAnsi="Arial" w:cs="Arial"/>
          <w:sz w:val="22"/>
        </w:rPr>
        <w:t>]</w:t>
      </w:r>
      <w:r w:rsidRPr="00730B95">
        <w:rPr>
          <w:rFonts w:ascii="Arial" w:hAnsi="Arial" w:cs="Arial"/>
          <w:sz w:val="22"/>
        </w:rPr>
        <w:t xml:space="preserve"> retention.</w:t>
      </w:r>
    </w:p>
    <w:p w14:paraId="1739C90C" w14:textId="77777777" w:rsidR="00730B95" w:rsidRPr="00730B95" w:rsidRDefault="00730B95" w:rsidP="00730B95">
      <w:pPr>
        <w:ind w:left="1134"/>
        <w:jc w:val="both"/>
        <w:rPr>
          <w:rFonts w:ascii="Arial" w:hAnsi="Arial" w:cs="Arial"/>
          <w:sz w:val="22"/>
        </w:rPr>
      </w:pPr>
    </w:p>
    <w:p w14:paraId="1EE29ED6" w14:textId="77777777" w:rsidR="00730B95" w:rsidRPr="00730B95" w:rsidRDefault="00730B95" w:rsidP="00844821">
      <w:pPr>
        <w:numPr>
          <w:ilvl w:val="0"/>
          <w:numId w:val="5"/>
        </w:numPr>
        <w:tabs>
          <w:tab w:val="clear" w:pos="1080"/>
          <w:tab w:val="num" w:pos="1430"/>
        </w:tabs>
        <w:ind w:left="1418" w:hanging="567"/>
        <w:jc w:val="both"/>
        <w:rPr>
          <w:rFonts w:ascii="Arial" w:hAnsi="Arial" w:cs="Arial"/>
          <w:sz w:val="22"/>
        </w:rPr>
      </w:pPr>
      <w:r w:rsidRPr="00730B95">
        <w:rPr>
          <w:rFonts w:ascii="Arial" w:hAnsi="Arial" w:cs="Arial"/>
          <w:sz w:val="22"/>
        </w:rPr>
        <w:t>Waste.</w:t>
      </w:r>
      <w:r w:rsidRPr="00730B95">
        <w:rPr>
          <w:rFonts w:ascii="Arial" w:hAnsi="Arial" w:cs="Arial"/>
          <w:sz w:val="22"/>
        </w:rPr>
        <w:br/>
      </w:r>
      <w:r w:rsidRPr="00730B95">
        <w:rPr>
          <w:rFonts w:ascii="Arial" w:hAnsi="Arial" w:cs="Arial"/>
          <w:i/>
          <w:iCs/>
          <w:sz w:val="22"/>
        </w:rPr>
        <w:t>Copies of carrier and waste disposal site / transfer station licences.</w:t>
      </w:r>
    </w:p>
    <w:p w14:paraId="76F44A89" w14:textId="77777777" w:rsidR="00730B95" w:rsidRPr="00730B95" w:rsidRDefault="00730B95" w:rsidP="00844821">
      <w:pPr>
        <w:numPr>
          <w:ilvl w:val="0"/>
          <w:numId w:val="5"/>
        </w:numPr>
        <w:tabs>
          <w:tab w:val="clear" w:pos="1080"/>
          <w:tab w:val="num" w:pos="1430"/>
        </w:tabs>
        <w:ind w:left="1418" w:hanging="567"/>
        <w:jc w:val="both"/>
        <w:rPr>
          <w:rFonts w:ascii="Arial" w:hAnsi="Arial" w:cs="Arial"/>
          <w:sz w:val="22"/>
        </w:rPr>
      </w:pPr>
      <w:r w:rsidRPr="00730B95">
        <w:rPr>
          <w:rFonts w:ascii="Arial" w:hAnsi="Arial" w:cs="Arial"/>
          <w:sz w:val="22"/>
        </w:rPr>
        <w:t>Copies of pre-notification and copies of consignment notes / Copies of Duty of Care notes etc.</w:t>
      </w:r>
    </w:p>
    <w:p w14:paraId="6533BA23" w14:textId="772A1F0D" w:rsidR="00730B95" w:rsidRDefault="00730B95" w:rsidP="000D1342">
      <w:pPr>
        <w:tabs>
          <w:tab w:val="num" w:pos="1430"/>
        </w:tabs>
        <w:ind w:left="737" w:hanging="737"/>
        <w:jc w:val="both"/>
        <w:rPr>
          <w:rFonts w:ascii="Arial" w:hAnsi="Arial" w:cs="Arial"/>
          <w:sz w:val="22"/>
        </w:rPr>
      </w:pPr>
      <w:r w:rsidRPr="00BD106C">
        <w:rPr>
          <w:rFonts w:ascii="Arial" w:hAnsi="Arial" w:cs="Arial"/>
          <w:sz w:val="22"/>
        </w:rPr>
        <w:t>Asbestos Monitoring and Clearance Certificates, (if applicable)</w:t>
      </w:r>
      <w:r w:rsidR="00BD106C" w:rsidRPr="00BD106C">
        <w:rPr>
          <w:rFonts w:ascii="Arial" w:hAnsi="Arial" w:cs="Arial"/>
          <w:sz w:val="22"/>
        </w:rPr>
        <w:t>.</w:t>
      </w:r>
    </w:p>
    <w:p w14:paraId="25F632EE" w14:textId="66CE5328" w:rsidR="00981168" w:rsidRDefault="00981168" w:rsidP="000D1342">
      <w:pPr>
        <w:tabs>
          <w:tab w:val="num" w:pos="1430"/>
        </w:tabs>
        <w:ind w:left="737" w:hanging="737"/>
        <w:jc w:val="both"/>
        <w:rPr>
          <w:rFonts w:ascii="Arial" w:hAnsi="Arial" w:cs="Arial"/>
          <w:sz w:val="22"/>
        </w:rPr>
      </w:pPr>
    </w:p>
    <w:p w14:paraId="14591960" w14:textId="77777777" w:rsidR="00981168" w:rsidRPr="00730B95" w:rsidRDefault="00981168" w:rsidP="000D1342">
      <w:pPr>
        <w:tabs>
          <w:tab w:val="num" w:pos="1430"/>
        </w:tabs>
        <w:ind w:left="737" w:hanging="737"/>
        <w:jc w:val="both"/>
      </w:pPr>
    </w:p>
    <w:p w14:paraId="10AEC7A9" w14:textId="30E59399" w:rsidR="003D14CC" w:rsidRDefault="00730B95" w:rsidP="000D1342">
      <w:pPr>
        <w:pStyle w:val="Heading1"/>
      </w:pPr>
      <w:bookmarkStart w:id="77" w:name="_Toc36502850"/>
      <w:r w:rsidRPr="00812B35">
        <w:t>Appendices</w:t>
      </w:r>
      <w:bookmarkEnd w:id="77"/>
    </w:p>
    <w:p w14:paraId="725C1BD6" w14:textId="52A4D6FA" w:rsidR="00BD106C" w:rsidRDefault="00BD106C" w:rsidP="00BD106C"/>
    <w:p w14:paraId="18D826F0" w14:textId="77777777" w:rsidR="00BD106C" w:rsidRPr="00E5558E" w:rsidRDefault="00BD106C" w:rsidP="00BD106C"/>
    <w:p w14:paraId="2A8105B3" w14:textId="21BBC0D2" w:rsidR="00BD106C" w:rsidRPr="00E5558E" w:rsidRDefault="003D14CC" w:rsidP="003D14CC">
      <w:pPr>
        <w:pStyle w:val="Heading2"/>
        <w:numPr>
          <w:ilvl w:val="0"/>
          <w:numId w:val="0"/>
        </w:numPr>
        <w:rPr>
          <w:b w:val="0"/>
          <w:bCs w:val="0"/>
        </w:rPr>
      </w:pPr>
      <w:bookmarkStart w:id="78" w:name="_Toc36502851"/>
      <w:r w:rsidRPr="00E5558E">
        <w:rPr>
          <w:b w:val="0"/>
          <w:bCs w:val="0"/>
        </w:rPr>
        <w:t>Appendix A</w:t>
      </w:r>
      <w:r w:rsidRPr="00E5558E">
        <w:rPr>
          <w:b w:val="0"/>
          <w:bCs w:val="0"/>
        </w:rPr>
        <w:tab/>
      </w:r>
      <w:r w:rsidR="0095632D" w:rsidRPr="00E5558E">
        <w:rPr>
          <w:b w:val="0"/>
          <w:bCs w:val="0"/>
        </w:rPr>
        <w:t>Drawings</w:t>
      </w:r>
      <w:bookmarkEnd w:id="78"/>
      <w:r w:rsidR="000F04F0" w:rsidRPr="00E5558E">
        <w:rPr>
          <w:b w:val="0"/>
          <w:bCs w:val="0"/>
        </w:rPr>
        <w:t xml:space="preserve"> and Specifications</w:t>
      </w:r>
    </w:p>
    <w:p w14:paraId="3BCED93A" w14:textId="09705127" w:rsidR="00BD106C" w:rsidRPr="00E5558E" w:rsidRDefault="00BD106C" w:rsidP="00BD106C"/>
    <w:p w14:paraId="34E5F8CB" w14:textId="77777777" w:rsidR="00BD106C" w:rsidRPr="00BD106C" w:rsidRDefault="00BD106C" w:rsidP="00BD106C"/>
    <w:p w14:paraId="33BC4640" w14:textId="77777777" w:rsidR="00BD106C" w:rsidRDefault="00BD106C" w:rsidP="003D14CC">
      <w:pPr>
        <w:pStyle w:val="Heading2"/>
        <w:numPr>
          <w:ilvl w:val="0"/>
          <w:numId w:val="0"/>
        </w:numPr>
      </w:pPr>
    </w:p>
    <w:p w14:paraId="1C2E56BE" w14:textId="0A64B389" w:rsidR="004E55B2" w:rsidRPr="004E55B2" w:rsidRDefault="0095632D" w:rsidP="003D14CC">
      <w:pPr>
        <w:pStyle w:val="Heading2"/>
        <w:numPr>
          <w:ilvl w:val="0"/>
          <w:numId w:val="0"/>
        </w:numPr>
      </w:pPr>
      <w:r>
        <w:tab/>
      </w:r>
      <w:r w:rsidR="00966A4F">
        <w:object w:dxaOrig="1596" w:dyaOrig="1033" w14:anchorId="49B437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50.7pt" o:ole="">
            <v:imagedata r:id="rId15" o:title=""/>
          </v:shape>
          <o:OLEObject Type="Embed" ProgID="Package" ShapeID="_x0000_i1025" DrawAspect="Icon" ObjectID="_1676046397" r:id="rId16"/>
        </w:object>
      </w:r>
    </w:p>
    <w:p w14:paraId="12826EE9" w14:textId="77777777" w:rsidR="00BD106C" w:rsidRDefault="00BD106C" w:rsidP="003D14CC">
      <w:pPr>
        <w:pStyle w:val="BodyText1"/>
      </w:pPr>
    </w:p>
    <w:p w14:paraId="38C28147" w14:textId="6880AEC6" w:rsidR="004E55B2" w:rsidRPr="004E55B2" w:rsidRDefault="00BD106C" w:rsidP="003D14CC">
      <w:pPr>
        <w:pStyle w:val="BodyText1"/>
      </w:pPr>
      <w:r>
        <w:tab/>
      </w:r>
      <w:r>
        <w:tab/>
      </w:r>
    </w:p>
    <w:p w14:paraId="18E65ADC" w14:textId="7614CD31" w:rsidR="004E55B2" w:rsidRPr="004E55B2" w:rsidRDefault="003D14CC" w:rsidP="003D14CC">
      <w:pPr>
        <w:pStyle w:val="Heading2"/>
        <w:numPr>
          <w:ilvl w:val="0"/>
          <w:numId w:val="0"/>
        </w:numPr>
      </w:pPr>
      <w:bookmarkStart w:id="79" w:name="_Toc36502852"/>
      <w:r>
        <w:lastRenderedPageBreak/>
        <w:t>Appendix B</w:t>
      </w:r>
      <w:r w:rsidR="00BD106C">
        <w:tab/>
      </w:r>
      <w:bookmarkEnd w:id="79"/>
      <w:r w:rsidR="00BD106C">
        <w:t>Previous Repair</w:t>
      </w:r>
    </w:p>
    <w:p w14:paraId="58386A22" w14:textId="0E526793" w:rsidR="004E55B2" w:rsidRPr="004E55B2" w:rsidRDefault="005A53E1" w:rsidP="003D14CC">
      <w:pPr>
        <w:pStyle w:val="BodyText1"/>
      </w:pPr>
      <w:r>
        <w:rPr>
          <w:noProof/>
        </w:rPr>
        <w:drawing>
          <wp:inline distT="0" distB="0" distL="0" distR="0" wp14:anchorId="63C7FC73" wp14:editId="22A1C08A">
            <wp:extent cx="2880000" cy="3837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B28D5D77EBC4845A39B94C48AA3F9C0@stscltd.co.uk"/>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880000" cy="3837600"/>
                    </a:xfrm>
                    <a:prstGeom prst="rect">
                      <a:avLst/>
                    </a:prstGeom>
                    <a:noFill/>
                    <a:ln>
                      <a:noFill/>
                    </a:ln>
                  </pic:spPr>
                </pic:pic>
              </a:graphicData>
            </a:graphic>
          </wp:inline>
        </w:drawing>
      </w:r>
    </w:p>
    <w:p w14:paraId="1EFCA177" w14:textId="3619A2EC" w:rsidR="004E55B2" w:rsidRPr="004E55B2" w:rsidRDefault="000F04F0" w:rsidP="003D14CC">
      <w:pPr>
        <w:pStyle w:val="BodyText1"/>
      </w:pPr>
      <w:r>
        <w:rPr>
          <w:noProof/>
        </w:rPr>
        <w:drawing>
          <wp:inline distT="0" distB="0" distL="0" distR="0" wp14:anchorId="108C0763" wp14:editId="32642E6C">
            <wp:extent cx="2880000" cy="3837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DAF3288F89A984BBF7AFC6D62F15464@stscltd.co.uk"/>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880000" cy="3837600"/>
                    </a:xfrm>
                    <a:prstGeom prst="rect">
                      <a:avLst/>
                    </a:prstGeom>
                    <a:noFill/>
                    <a:ln>
                      <a:noFill/>
                    </a:ln>
                  </pic:spPr>
                </pic:pic>
              </a:graphicData>
            </a:graphic>
          </wp:inline>
        </w:drawing>
      </w:r>
    </w:p>
    <w:p w14:paraId="5CCB25B3" w14:textId="6526D2CD" w:rsidR="00C36D35" w:rsidRPr="00C36D35" w:rsidRDefault="000F04F0" w:rsidP="00C36D35">
      <w:pPr>
        <w:pStyle w:val="Heading1"/>
        <w:numPr>
          <w:ilvl w:val="0"/>
          <w:numId w:val="0"/>
        </w:numPr>
        <w:ind w:left="851" w:hanging="851"/>
      </w:pPr>
      <w:r>
        <w:rPr>
          <w:noProof/>
        </w:rPr>
        <w:lastRenderedPageBreak/>
        <w:drawing>
          <wp:inline distT="0" distB="0" distL="0" distR="0" wp14:anchorId="1D71DE90" wp14:editId="1679EEC5">
            <wp:extent cx="2880000" cy="3841200"/>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8BB152D1A350341A20A405C44CB6B54@stscltd.co.uk"/>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880000" cy="3841200"/>
                    </a:xfrm>
                    <a:prstGeom prst="rect">
                      <a:avLst/>
                    </a:prstGeom>
                    <a:noFill/>
                    <a:ln>
                      <a:noFill/>
                    </a:ln>
                  </pic:spPr>
                </pic:pic>
              </a:graphicData>
            </a:graphic>
          </wp:inline>
        </w:drawing>
      </w:r>
    </w:p>
    <w:sectPr w:rsidR="00C36D35" w:rsidRPr="00C36D35" w:rsidSect="0002305C">
      <w:headerReference w:type="default" r:id="rId23"/>
      <w:footerReference w:type="even" r:id="rId24"/>
      <w:pgSz w:w="11906" w:h="16838" w:code="9"/>
      <w:pgMar w:top="1440" w:right="1440" w:bottom="1440" w:left="1440" w:header="720" w:footer="17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B79D1A" w14:textId="77777777" w:rsidR="00A01198" w:rsidRDefault="00A01198">
      <w:r>
        <w:separator/>
      </w:r>
    </w:p>
  </w:endnote>
  <w:endnote w:type="continuationSeparator" w:id="0">
    <w:p w14:paraId="70CBF608" w14:textId="77777777" w:rsidR="00A01198" w:rsidRDefault="00A011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Gill Sans Extra Bold">
    <w:altName w:val="Arial"/>
    <w:charset w:val="00"/>
    <w:family w:val="swiss"/>
    <w:pitch w:val="variable"/>
    <w:sig w:usb0="20007A87" w:usb1="80000000" w:usb2="00000008" w:usb3="00000000" w:csb0="000001FF" w:csb1="00000000"/>
  </w:font>
  <w:font w:name="Gill Sans">
    <w:altName w:val="Arial"/>
    <w:charset w:val="00"/>
    <w:family w:val="swiss"/>
    <w:pitch w:val="variable"/>
    <w:sig w:usb0="20007A87" w:usb1="80000000" w:usb2="00000008"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3F2C90" w14:textId="77777777" w:rsidR="001C1365" w:rsidRDefault="001C136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49D5BB0" w14:textId="77777777" w:rsidR="001C1365" w:rsidRDefault="001C136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B7994C" w14:textId="77777777" w:rsidR="00A01198" w:rsidRDefault="00A01198">
      <w:r>
        <w:separator/>
      </w:r>
    </w:p>
  </w:footnote>
  <w:footnote w:type="continuationSeparator" w:id="0">
    <w:p w14:paraId="329E766F" w14:textId="77777777" w:rsidR="00A01198" w:rsidRDefault="00A011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B4BAA3" w14:textId="77777777" w:rsidR="001C1365" w:rsidRPr="00D23C67" w:rsidRDefault="001C1365" w:rsidP="00D23C67">
    <w:pPr>
      <w:pStyle w:val="Header"/>
    </w:pPr>
    <w:r w:rsidRPr="00D23C67">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1"/>
    <w:multiLevelType w:val="singleLevel"/>
    <w:tmpl w:val="800606C6"/>
    <w:lvl w:ilvl="0">
      <w:start w:val="1"/>
      <w:numFmt w:val="bullet"/>
      <w:pStyle w:val="ListBullet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B7F02312"/>
    <w:lvl w:ilvl="0">
      <w:start w:val="1"/>
      <w:numFmt w:val="bullet"/>
      <w:pStyle w:val="ListBullet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47666F96"/>
    <w:lvl w:ilvl="0">
      <w:start w:val="1"/>
      <w:numFmt w:val="bullet"/>
      <w:pStyle w:val="ListBullet2"/>
      <w:lvlText w:val=""/>
      <w:lvlJc w:val="left"/>
      <w:pPr>
        <w:ind w:left="720" w:hanging="360"/>
      </w:pPr>
      <w:rPr>
        <w:rFonts w:ascii="Symbol" w:hAnsi="Symbol" w:hint="default"/>
      </w:rPr>
    </w:lvl>
  </w:abstractNum>
  <w:abstractNum w:abstractNumId="3" w15:restartNumberingAfterBreak="0">
    <w:nsid w:val="FFFFFF89"/>
    <w:multiLevelType w:val="singleLevel"/>
    <w:tmpl w:val="459265A4"/>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7B0CDA"/>
    <w:multiLevelType w:val="hybridMultilevel"/>
    <w:tmpl w:val="51D608B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30C16E0"/>
    <w:multiLevelType w:val="multilevel"/>
    <w:tmpl w:val="CD222668"/>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53E4A64"/>
    <w:multiLevelType w:val="hybridMultilevel"/>
    <w:tmpl w:val="1B76D762"/>
    <w:lvl w:ilvl="0" w:tplc="60C029C0">
      <w:start w:val="1"/>
      <w:numFmt w:val="bullet"/>
      <w:pStyle w:val="Bullet"/>
      <w:lvlText w:val=""/>
      <w:lvlJc w:val="left"/>
      <w:pPr>
        <w:tabs>
          <w:tab w:val="num" w:pos="1778"/>
        </w:tabs>
        <w:ind w:left="1702" w:hanging="284"/>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7" w15:restartNumberingAfterBreak="0">
    <w:nsid w:val="06A22AB4"/>
    <w:multiLevelType w:val="hybridMultilevel"/>
    <w:tmpl w:val="0992A6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8FD06F7"/>
    <w:multiLevelType w:val="multilevel"/>
    <w:tmpl w:val="4A8AFE58"/>
    <w:styleLink w:val="BodyTexts"/>
    <w:lvl w:ilvl="0">
      <w:start w:val="1"/>
      <w:numFmt w:val="none"/>
      <w:lvlText w:val=""/>
      <w:lvlJc w:val="left"/>
      <w:pPr>
        <w:ind w:left="0" w:firstLine="0"/>
      </w:pPr>
      <w:rPr>
        <w:rFonts w:hint="default"/>
      </w:rPr>
    </w:lvl>
    <w:lvl w:ilvl="1">
      <w:start w:val="1"/>
      <w:numFmt w:val="none"/>
      <w:lvlRestart w:val="0"/>
      <w:lvlText w:val=""/>
      <w:lvlJc w:val="left"/>
      <w:pPr>
        <w:ind w:left="0" w:firstLine="0"/>
      </w:pPr>
      <w:rPr>
        <w:rFonts w:hint="default"/>
      </w:rPr>
    </w:lvl>
    <w:lvl w:ilvl="2">
      <w:start w:val="1"/>
      <w:numFmt w:val="none"/>
      <w:lvlRestart w:val="0"/>
      <w:lvlText w:val=""/>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9" w15:restartNumberingAfterBreak="0">
    <w:nsid w:val="0EB84B7C"/>
    <w:multiLevelType w:val="multilevel"/>
    <w:tmpl w:val="50B45C66"/>
    <w:styleLink w:val="BulletLists"/>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10CC2874"/>
    <w:multiLevelType w:val="multilevel"/>
    <w:tmpl w:val="6A60718A"/>
    <w:lvl w:ilvl="0">
      <w:start w:val="1"/>
      <w:numFmt w:val="decimal"/>
      <w:pStyle w:val="Heading1"/>
      <w:lvlText w:val="%1"/>
      <w:lvlJc w:val="left"/>
      <w:pPr>
        <w:ind w:left="432" w:hanging="432"/>
      </w:pPr>
      <w:rPr>
        <w:rFonts w:hint="default"/>
        <w:i w:val="0"/>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12BB3F05"/>
    <w:multiLevelType w:val="hybridMultilevel"/>
    <w:tmpl w:val="D460E8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2EF174B"/>
    <w:multiLevelType w:val="multilevel"/>
    <w:tmpl w:val="7C4C06E0"/>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137D645B"/>
    <w:multiLevelType w:val="hybridMultilevel"/>
    <w:tmpl w:val="8EFE4030"/>
    <w:lvl w:ilvl="0" w:tplc="094291A0">
      <w:start w:val="1"/>
      <w:numFmt w:val="decimal"/>
      <w:pStyle w:val="ReferenceList"/>
      <w:lvlText w:val="[%1]"/>
      <w:lvlJc w:val="left"/>
      <w:pPr>
        <w:ind w:left="1440" w:hanging="360"/>
      </w:pPr>
      <w:rPr>
        <w:rFonts w:hint="default"/>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 w15:restartNumberingAfterBreak="0">
    <w:nsid w:val="17111356"/>
    <w:multiLevelType w:val="hybridMultilevel"/>
    <w:tmpl w:val="62A4A6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B92D40"/>
    <w:multiLevelType w:val="hybridMultilevel"/>
    <w:tmpl w:val="58BC8E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AF618CE"/>
    <w:multiLevelType w:val="multilevel"/>
    <w:tmpl w:val="523A0368"/>
    <w:lvl w:ilvl="0">
      <w:start w:val="2"/>
      <w:numFmt w:val="decimal"/>
      <w:lvlText w:val="%1"/>
      <w:lvlJc w:val="left"/>
      <w:pPr>
        <w:ind w:left="360" w:hanging="360"/>
      </w:pPr>
      <w:rPr>
        <w:rFonts w:hint="default"/>
      </w:rPr>
    </w:lvl>
    <w:lvl w:ilvl="1">
      <w:start w:val="2"/>
      <w:numFmt w:val="decimal"/>
      <w:lvlText w:val="%1.%2"/>
      <w:lvlJc w:val="left"/>
      <w:pPr>
        <w:ind w:left="3763"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B804383"/>
    <w:multiLevelType w:val="hybridMultilevel"/>
    <w:tmpl w:val="622EFB1C"/>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8" w15:restartNumberingAfterBreak="0">
    <w:nsid w:val="1C2B4CA8"/>
    <w:multiLevelType w:val="hybridMultilevel"/>
    <w:tmpl w:val="6A329C3E"/>
    <w:lvl w:ilvl="0" w:tplc="47B449F4">
      <w:start w:val="1"/>
      <w:numFmt w:val="lowerLetter"/>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D2C4FD7"/>
    <w:multiLevelType w:val="multilevel"/>
    <w:tmpl w:val="6C32302C"/>
    <w:styleLink w:val="AppendixHeadings1"/>
    <w:lvl w:ilvl="0">
      <w:start w:val="1"/>
      <w:numFmt w:val="upperLetter"/>
      <w:pStyle w:val="AppendixHeading1"/>
      <w:lvlText w:val="Appendix %1"/>
      <w:lvlJc w:val="left"/>
      <w:pPr>
        <w:ind w:left="0" w:firstLine="0"/>
      </w:pPr>
      <w:rPr>
        <w:rFonts w:hint="default"/>
      </w:rPr>
    </w:lvl>
    <w:lvl w:ilvl="1">
      <w:start w:val="1"/>
      <w:numFmt w:val="decimal"/>
      <w:pStyle w:val="AppendixHeading2"/>
      <w:lvlText w:val="Appendix %1.%2"/>
      <w:lvlJc w:val="left"/>
      <w:pPr>
        <w:ind w:left="0" w:firstLine="0"/>
      </w:pPr>
      <w:rPr>
        <w:rFonts w:hint="default"/>
      </w:rPr>
    </w:lvl>
    <w:lvl w:ilvl="2">
      <w:start w:val="1"/>
      <w:numFmt w:val="decimal"/>
      <w:pStyle w:val="AppendixHeading3"/>
      <w:lvlText w:val="Appendix %1.%2.%3"/>
      <w:lvlJc w:val="left"/>
      <w:pPr>
        <w:ind w:left="0" w:firstLine="0"/>
      </w:pPr>
      <w:rPr>
        <w:rFonts w:hint="default"/>
      </w:rPr>
    </w:lvl>
    <w:lvl w:ilvl="3">
      <w:start w:val="1"/>
      <w:numFmt w:val="decimal"/>
      <w:pStyle w:val="AppendixHeading4"/>
      <w:lvlText w:val="Appendix %1.%2.%3.%4"/>
      <w:lvlJc w:val="left"/>
      <w:pPr>
        <w:ind w:left="0" w:firstLine="0"/>
      </w:pPr>
      <w:rPr>
        <w:rFonts w:hint="default"/>
      </w:rPr>
    </w:lvl>
    <w:lvl w:ilvl="4">
      <w:start w:val="1"/>
      <w:numFmt w:val="decimal"/>
      <w:pStyle w:val="AppendixHeading5"/>
      <w:lvlText w:val="Appendix %1.%2.%3.%4.%5"/>
      <w:lvlJc w:val="left"/>
      <w:pPr>
        <w:ind w:left="0" w:firstLine="0"/>
      </w:pPr>
      <w:rPr>
        <w:rFonts w:hint="default"/>
      </w:rPr>
    </w:lvl>
    <w:lvl w:ilvl="5">
      <w:start w:val="1"/>
      <w:numFmt w:val="decimal"/>
      <w:pStyle w:val="AppendixHeading6"/>
      <w:lvlText w:val="Appendix %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0" w15:restartNumberingAfterBreak="0">
    <w:nsid w:val="1FE976AC"/>
    <w:multiLevelType w:val="hybridMultilevel"/>
    <w:tmpl w:val="53CC1804"/>
    <w:lvl w:ilvl="0" w:tplc="FFFFFFFF">
      <w:start w:val="5"/>
      <w:numFmt w:val="decimal"/>
      <w:lvlText w:val="%1"/>
      <w:lvlJc w:val="left"/>
      <w:pPr>
        <w:tabs>
          <w:tab w:val="num" w:pos="720"/>
        </w:tabs>
        <w:ind w:left="720" w:hanging="720"/>
      </w:pPr>
      <w:rPr>
        <w:rFonts w:hint="default"/>
      </w:rPr>
    </w:lvl>
    <w:lvl w:ilvl="1" w:tplc="A3B6EB48">
      <w:start w:val="1"/>
      <w:numFmt w:val="decimal"/>
      <w:lvlText w:val="%2."/>
      <w:lvlJc w:val="left"/>
      <w:pPr>
        <w:tabs>
          <w:tab w:val="num" w:pos="1920"/>
        </w:tabs>
        <w:ind w:left="1920" w:hanging="360"/>
      </w:pPr>
      <w:rPr>
        <w:rFonts w:hint="default"/>
      </w:rPr>
    </w:lvl>
    <w:lvl w:ilvl="2" w:tplc="FFFFFFFF">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1" w15:restartNumberingAfterBreak="0">
    <w:nsid w:val="264323E2"/>
    <w:multiLevelType w:val="multilevel"/>
    <w:tmpl w:val="EC40E860"/>
    <w:lvl w:ilvl="0">
      <w:start w:val="6"/>
      <w:numFmt w:val="decimal"/>
      <w:lvlText w:val="%1"/>
      <w:lvlJc w:val="left"/>
      <w:pPr>
        <w:tabs>
          <w:tab w:val="num" w:pos="720"/>
        </w:tabs>
        <w:ind w:left="720" w:hanging="720"/>
      </w:pPr>
      <w:rPr>
        <w:rFonts w:hint="default"/>
      </w:rPr>
    </w:lvl>
    <w:lvl w:ilvl="1">
      <w:start w:val="1"/>
      <w:numFmt w:val="decimal"/>
      <w:lvlText w:val="%1.%2"/>
      <w:lvlJc w:val="left"/>
      <w:pPr>
        <w:tabs>
          <w:tab w:val="num" w:pos="1440"/>
        </w:tabs>
        <w:ind w:left="1440" w:hanging="720"/>
      </w:pPr>
      <w:rPr>
        <w:rFonts w:hint="default"/>
        <w:b/>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22" w15:restartNumberingAfterBreak="0">
    <w:nsid w:val="26705620"/>
    <w:multiLevelType w:val="hybridMultilevel"/>
    <w:tmpl w:val="87F0A6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6B52432"/>
    <w:multiLevelType w:val="hybridMultilevel"/>
    <w:tmpl w:val="BC2C99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9490D0A"/>
    <w:multiLevelType w:val="hybridMultilevel"/>
    <w:tmpl w:val="A852BCE4"/>
    <w:lvl w:ilvl="0" w:tplc="2F66BA7A">
      <w:start w:val="1"/>
      <w:numFmt w:val="decimal"/>
      <w:pStyle w:val="HOLDList"/>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2B7A2D9E"/>
    <w:multiLevelType w:val="multilevel"/>
    <w:tmpl w:val="95241632"/>
    <w:styleLink w:val="Headings"/>
    <w:lvl w:ilvl="0">
      <w:start w:val="1"/>
      <w:numFmt w:val="decimal"/>
      <w:lvlText w:val="%1."/>
      <w:lvlJc w:val="left"/>
      <w:pPr>
        <w:tabs>
          <w:tab w:val="num" w:pos="360"/>
        </w:tabs>
        <w:ind w:left="0" w:firstLine="0"/>
      </w:pPr>
      <w:rPr>
        <w:rFonts w:hint="default"/>
      </w:rPr>
    </w:lvl>
    <w:lvl w:ilvl="1">
      <w:start w:val="1"/>
      <w:numFmt w:val="decimal"/>
      <w:lvlText w:val="%1.%2"/>
      <w:lvlJc w:val="left"/>
      <w:pPr>
        <w:tabs>
          <w:tab w:val="num" w:pos="360"/>
        </w:tabs>
        <w:ind w:left="0" w:firstLine="0"/>
      </w:pPr>
      <w:rPr>
        <w:rFonts w:hint="default"/>
      </w:rPr>
    </w:lvl>
    <w:lvl w:ilvl="2">
      <w:start w:val="1"/>
      <w:numFmt w:val="decimal"/>
      <w:lvlText w:val="%1.%2.%3"/>
      <w:lvlJc w:val="left"/>
      <w:pPr>
        <w:tabs>
          <w:tab w:val="num" w:pos="360"/>
        </w:tabs>
        <w:ind w:left="0" w:firstLine="0"/>
      </w:pPr>
      <w:rPr>
        <w:rFonts w:hint="default"/>
      </w:rPr>
    </w:lvl>
    <w:lvl w:ilvl="3">
      <w:start w:val="1"/>
      <w:numFmt w:val="decimal"/>
      <w:lvlText w:val="%1.%2.%3.%4"/>
      <w:lvlJc w:val="left"/>
      <w:pPr>
        <w:tabs>
          <w:tab w:val="num" w:pos="360"/>
        </w:tabs>
        <w:ind w:left="0" w:firstLine="0"/>
      </w:pPr>
      <w:rPr>
        <w:rFonts w:hint="default"/>
      </w:rPr>
    </w:lvl>
    <w:lvl w:ilvl="4">
      <w:start w:val="1"/>
      <w:numFmt w:val="decimal"/>
      <w:lvlText w:val="%1.%2.%3.%4.%5"/>
      <w:lvlJc w:val="left"/>
      <w:pPr>
        <w:tabs>
          <w:tab w:val="num" w:pos="360"/>
        </w:tabs>
        <w:ind w:left="0" w:firstLine="0"/>
      </w:pPr>
      <w:rPr>
        <w:rFonts w:hint="default"/>
      </w:rPr>
    </w:lvl>
    <w:lvl w:ilvl="5">
      <w:start w:val="1"/>
      <w:numFmt w:val="decimal"/>
      <w:lvlText w:val="%1.%2.%3.%4.%5.%6"/>
      <w:lvlJc w:val="left"/>
      <w:pPr>
        <w:tabs>
          <w:tab w:val="num" w:pos="360"/>
        </w:tabs>
        <w:ind w:left="0" w:firstLine="0"/>
      </w:pPr>
      <w:rPr>
        <w:rFonts w:hint="default"/>
      </w:rPr>
    </w:lvl>
    <w:lvl w:ilvl="6">
      <w:start w:val="1"/>
      <w:numFmt w:val="decimal"/>
      <w:lvlText w:val="%1.%2.%3.%4.%5.%6.%7"/>
      <w:lvlJc w:val="left"/>
      <w:pPr>
        <w:tabs>
          <w:tab w:val="num" w:pos="360"/>
        </w:tabs>
        <w:ind w:left="0" w:firstLine="0"/>
      </w:pPr>
      <w:rPr>
        <w:rFonts w:hint="default"/>
      </w:rPr>
    </w:lvl>
    <w:lvl w:ilvl="7">
      <w:start w:val="1"/>
      <w:numFmt w:val="decimal"/>
      <w:lvlText w:val="%1.%2.%3.%4.%5.%6.%7.%8"/>
      <w:lvlJc w:val="left"/>
      <w:pPr>
        <w:tabs>
          <w:tab w:val="num" w:pos="360"/>
        </w:tabs>
        <w:ind w:left="0" w:firstLine="0"/>
      </w:pPr>
      <w:rPr>
        <w:rFonts w:hint="default"/>
      </w:rPr>
    </w:lvl>
    <w:lvl w:ilvl="8">
      <w:start w:val="1"/>
      <w:numFmt w:val="decimal"/>
      <w:lvlText w:val="%1.%2.%3.%4.%5.%6.%7.%8.%9"/>
      <w:lvlJc w:val="left"/>
      <w:pPr>
        <w:tabs>
          <w:tab w:val="num" w:pos="360"/>
        </w:tabs>
        <w:ind w:left="0" w:firstLine="0"/>
      </w:pPr>
      <w:rPr>
        <w:rFonts w:hint="default"/>
      </w:rPr>
    </w:lvl>
  </w:abstractNum>
  <w:abstractNum w:abstractNumId="26" w15:restartNumberingAfterBreak="0">
    <w:nsid w:val="36B03E45"/>
    <w:multiLevelType w:val="hybridMultilevel"/>
    <w:tmpl w:val="8ADC7B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9053C04"/>
    <w:multiLevelType w:val="hybridMultilevel"/>
    <w:tmpl w:val="F384BCB6"/>
    <w:lvl w:ilvl="0" w:tplc="08090017">
      <w:start w:val="1"/>
      <w:numFmt w:val="lowerLetter"/>
      <w:lvlText w:val="%1)"/>
      <w:lvlJc w:val="left"/>
      <w:pPr>
        <w:ind w:left="1091" w:hanging="720"/>
      </w:pPr>
      <w:rPr>
        <w:rFonts w:hint="default"/>
      </w:rPr>
    </w:lvl>
    <w:lvl w:ilvl="1" w:tplc="08090019">
      <w:start w:val="1"/>
      <w:numFmt w:val="lowerLetter"/>
      <w:lvlText w:val="%2."/>
      <w:lvlJc w:val="left"/>
      <w:pPr>
        <w:tabs>
          <w:tab w:val="num" w:pos="1451"/>
        </w:tabs>
        <w:ind w:left="1451" w:hanging="360"/>
      </w:pPr>
      <w:rPr>
        <w:rFonts w:hint="default"/>
      </w:rPr>
    </w:lvl>
    <w:lvl w:ilvl="2" w:tplc="0809001B" w:tentative="1">
      <w:start w:val="1"/>
      <w:numFmt w:val="lowerRoman"/>
      <w:lvlText w:val="%3."/>
      <w:lvlJc w:val="right"/>
      <w:pPr>
        <w:ind w:left="2171" w:hanging="180"/>
      </w:pPr>
    </w:lvl>
    <w:lvl w:ilvl="3" w:tplc="0809000F" w:tentative="1">
      <w:start w:val="1"/>
      <w:numFmt w:val="decimal"/>
      <w:lvlText w:val="%4."/>
      <w:lvlJc w:val="left"/>
      <w:pPr>
        <w:ind w:left="2891" w:hanging="360"/>
      </w:pPr>
    </w:lvl>
    <w:lvl w:ilvl="4" w:tplc="08090019" w:tentative="1">
      <w:start w:val="1"/>
      <w:numFmt w:val="lowerLetter"/>
      <w:lvlText w:val="%5."/>
      <w:lvlJc w:val="left"/>
      <w:pPr>
        <w:ind w:left="3611" w:hanging="360"/>
      </w:pPr>
    </w:lvl>
    <w:lvl w:ilvl="5" w:tplc="0809001B" w:tentative="1">
      <w:start w:val="1"/>
      <w:numFmt w:val="lowerRoman"/>
      <w:lvlText w:val="%6."/>
      <w:lvlJc w:val="right"/>
      <w:pPr>
        <w:ind w:left="4331" w:hanging="180"/>
      </w:pPr>
    </w:lvl>
    <w:lvl w:ilvl="6" w:tplc="0809000F" w:tentative="1">
      <w:start w:val="1"/>
      <w:numFmt w:val="decimal"/>
      <w:lvlText w:val="%7."/>
      <w:lvlJc w:val="left"/>
      <w:pPr>
        <w:ind w:left="5051" w:hanging="360"/>
      </w:pPr>
    </w:lvl>
    <w:lvl w:ilvl="7" w:tplc="08090019" w:tentative="1">
      <w:start w:val="1"/>
      <w:numFmt w:val="lowerLetter"/>
      <w:lvlText w:val="%8."/>
      <w:lvlJc w:val="left"/>
      <w:pPr>
        <w:ind w:left="5771" w:hanging="360"/>
      </w:pPr>
    </w:lvl>
    <w:lvl w:ilvl="8" w:tplc="0809001B" w:tentative="1">
      <w:start w:val="1"/>
      <w:numFmt w:val="lowerRoman"/>
      <w:lvlText w:val="%9."/>
      <w:lvlJc w:val="right"/>
      <w:pPr>
        <w:ind w:left="6491" w:hanging="180"/>
      </w:pPr>
    </w:lvl>
  </w:abstractNum>
  <w:abstractNum w:abstractNumId="28" w15:restartNumberingAfterBreak="0">
    <w:nsid w:val="3ABD2D42"/>
    <w:multiLevelType w:val="hybridMultilevel"/>
    <w:tmpl w:val="E5C689DC"/>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9" w15:restartNumberingAfterBreak="0">
    <w:nsid w:val="3AC37865"/>
    <w:multiLevelType w:val="hybridMultilevel"/>
    <w:tmpl w:val="80A4A9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BF56083"/>
    <w:multiLevelType w:val="hybridMultilevel"/>
    <w:tmpl w:val="B4C44788"/>
    <w:lvl w:ilvl="0" w:tplc="E3107ACC">
      <w:start w:val="1"/>
      <w:numFmt w:val="decimal"/>
      <w:pStyle w:val="List"/>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CB11685"/>
    <w:multiLevelType w:val="hybridMultilevel"/>
    <w:tmpl w:val="7980C62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2" w15:restartNumberingAfterBreak="0">
    <w:nsid w:val="3EC969F3"/>
    <w:multiLevelType w:val="multilevel"/>
    <w:tmpl w:val="5318207A"/>
    <w:lvl w:ilvl="0">
      <w:start w:val="1"/>
      <w:numFmt w:val="decimal"/>
      <w:lvlText w:val="%1."/>
      <w:lvlJc w:val="left"/>
      <w:pPr>
        <w:tabs>
          <w:tab w:val="num" w:pos="720"/>
        </w:tabs>
        <w:ind w:left="720" w:hanging="720"/>
      </w:pPr>
      <w:rPr>
        <w:rFonts w:hint="default"/>
        <w:b/>
      </w:rPr>
    </w:lvl>
    <w:lvl w:ilvl="1">
      <w:start w:val="1"/>
      <w:numFmt w:val="decimal"/>
      <w:pStyle w:val="Style1"/>
      <w:isLgl/>
      <w:lvlText w:val="%1.%2"/>
      <w:lvlJc w:val="left"/>
      <w:pPr>
        <w:tabs>
          <w:tab w:val="num" w:pos="720"/>
        </w:tabs>
        <w:ind w:left="720" w:hanging="720"/>
      </w:pPr>
      <w:rPr>
        <w:rFonts w:hint="default"/>
        <w:b/>
      </w:rPr>
    </w:lvl>
    <w:lvl w:ilvl="2">
      <w:start w:val="1"/>
      <w:numFmt w:val="decimal"/>
      <w:isLgl/>
      <w:lvlText w:val="%1.%2.%3"/>
      <w:lvlJc w:val="left"/>
      <w:pPr>
        <w:tabs>
          <w:tab w:val="num" w:pos="2160"/>
        </w:tabs>
        <w:ind w:left="2160" w:hanging="720"/>
      </w:pPr>
      <w:rPr>
        <w:rFonts w:hint="default"/>
        <w:b/>
      </w:rPr>
    </w:lvl>
    <w:lvl w:ilvl="3">
      <w:start w:val="1"/>
      <w:numFmt w:val="decimal"/>
      <w:isLgl/>
      <w:lvlText w:val="%1.%2.%3.%4"/>
      <w:lvlJc w:val="left"/>
      <w:pPr>
        <w:tabs>
          <w:tab w:val="num" w:pos="2880"/>
        </w:tabs>
        <w:ind w:left="2880" w:hanging="720"/>
      </w:pPr>
      <w:rPr>
        <w:rFonts w:hint="default"/>
        <w:b/>
      </w:rPr>
    </w:lvl>
    <w:lvl w:ilvl="4">
      <w:start w:val="1"/>
      <w:numFmt w:val="decimal"/>
      <w:isLgl/>
      <w:lvlText w:val="%1.%2.%3.%4.%5"/>
      <w:lvlJc w:val="left"/>
      <w:pPr>
        <w:tabs>
          <w:tab w:val="num" w:pos="3960"/>
        </w:tabs>
        <w:ind w:left="3960" w:hanging="1080"/>
      </w:pPr>
      <w:rPr>
        <w:rFonts w:hint="default"/>
        <w:b/>
      </w:rPr>
    </w:lvl>
    <w:lvl w:ilvl="5">
      <w:start w:val="1"/>
      <w:numFmt w:val="decimal"/>
      <w:isLgl/>
      <w:lvlText w:val="%1.%2.%3.%4.%5.%6"/>
      <w:lvlJc w:val="left"/>
      <w:pPr>
        <w:tabs>
          <w:tab w:val="num" w:pos="4680"/>
        </w:tabs>
        <w:ind w:left="4680" w:hanging="1080"/>
      </w:pPr>
      <w:rPr>
        <w:rFonts w:hint="default"/>
        <w:b/>
      </w:rPr>
    </w:lvl>
    <w:lvl w:ilvl="6">
      <w:start w:val="1"/>
      <w:numFmt w:val="decimal"/>
      <w:isLgl/>
      <w:lvlText w:val="%1.%2.%3.%4.%5.%6.%7"/>
      <w:lvlJc w:val="left"/>
      <w:pPr>
        <w:tabs>
          <w:tab w:val="num" w:pos="5760"/>
        </w:tabs>
        <w:ind w:left="5760" w:hanging="1440"/>
      </w:pPr>
      <w:rPr>
        <w:rFonts w:hint="default"/>
        <w:b/>
      </w:rPr>
    </w:lvl>
    <w:lvl w:ilvl="7">
      <w:start w:val="1"/>
      <w:numFmt w:val="decimal"/>
      <w:isLgl/>
      <w:lvlText w:val="%1.%2.%3.%4.%5.%6.%7.%8"/>
      <w:lvlJc w:val="left"/>
      <w:pPr>
        <w:tabs>
          <w:tab w:val="num" w:pos="6480"/>
        </w:tabs>
        <w:ind w:left="6480" w:hanging="1440"/>
      </w:pPr>
      <w:rPr>
        <w:rFonts w:hint="default"/>
        <w:b/>
      </w:rPr>
    </w:lvl>
    <w:lvl w:ilvl="8">
      <w:start w:val="1"/>
      <w:numFmt w:val="decimal"/>
      <w:isLgl/>
      <w:lvlText w:val="%1.%2.%3.%4.%5.%6.%7.%8.%9"/>
      <w:lvlJc w:val="left"/>
      <w:pPr>
        <w:tabs>
          <w:tab w:val="num" w:pos="7560"/>
        </w:tabs>
        <w:ind w:left="7560" w:hanging="1800"/>
      </w:pPr>
      <w:rPr>
        <w:rFonts w:hint="default"/>
        <w:b/>
      </w:rPr>
    </w:lvl>
  </w:abstractNum>
  <w:abstractNum w:abstractNumId="33" w15:restartNumberingAfterBreak="0">
    <w:nsid w:val="40AD7D1A"/>
    <w:multiLevelType w:val="hybridMultilevel"/>
    <w:tmpl w:val="BE48488C"/>
    <w:lvl w:ilvl="0" w:tplc="D9A8B358">
      <w:start w:val="1"/>
      <w:numFmt w:val="bullet"/>
      <w:pStyle w:val="TableBullet1"/>
      <w:lvlText w:val=""/>
      <w:lvlJc w:val="left"/>
      <w:pPr>
        <w:ind w:left="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1924AD8"/>
    <w:multiLevelType w:val="multilevel"/>
    <w:tmpl w:val="B53439EC"/>
    <w:lvl w:ilvl="0">
      <w:start w:val="1"/>
      <w:numFmt w:val="decimal"/>
      <w:lvlText w:val="%1."/>
      <w:lvlJc w:val="left"/>
      <w:pPr>
        <w:tabs>
          <w:tab w:val="num" w:pos="1080"/>
        </w:tabs>
        <w:ind w:left="1080" w:hanging="72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5" w15:restartNumberingAfterBreak="0">
    <w:nsid w:val="41CA1634"/>
    <w:multiLevelType w:val="hybridMultilevel"/>
    <w:tmpl w:val="131A5098"/>
    <w:lvl w:ilvl="0" w:tplc="59B85106">
      <w:start w:val="1"/>
      <w:numFmt w:val="decimal"/>
      <w:lvlText w:val="%1."/>
      <w:lvlJc w:val="left"/>
      <w:pPr>
        <w:ind w:left="720" w:hanging="360"/>
      </w:pPr>
      <w:rPr>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42587132"/>
    <w:multiLevelType w:val="hybridMultilevel"/>
    <w:tmpl w:val="A01AA128"/>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47246E6F"/>
    <w:multiLevelType w:val="hybridMultilevel"/>
    <w:tmpl w:val="CD84FEDE"/>
    <w:lvl w:ilvl="0" w:tplc="FB3A9EF6">
      <w:start w:val="1"/>
      <w:numFmt w:val="decimal"/>
      <w:pStyle w:val="StakeholderListNumbered"/>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49E8162A"/>
    <w:multiLevelType w:val="hybridMultilevel"/>
    <w:tmpl w:val="665666A6"/>
    <w:lvl w:ilvl="0" w:tplc="08090001">
      <w:start w:val="1"/>
      <w:numFmt w:val="bullet"/>
      <w:lvlText w:val=""/>
      <w:lvlJc w:val="left"/>
      <w:pPr>
        <w:ind w:left="720" w:hanging="360"/>
      </w:pPr>
      <w:rPr>
        <w:rFonts w:ascii="Symbol" w:hAnsi="Symbol" w:hint="default"/>
      </w:rPr>
    </w:lvl>
    <w:lvl w:ilvl="1" w:tplc="8C4E2EA4">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C1E643A"/>
    <w:multiLevelType w:val="hybridMultilevel"/>
    <w:tmpl w:val="C1D6E7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C714FAC"/>
    <w:multiLevelType w:val="multilevel"/>
    <w:tmpl w:val="2C646CBA"/>
    <w:lvl w:ilvl="0">
      <w:start w:val="1"/>
      <w:numFmt w:val="decimal"/>
      <w:lvlText w:val="%1"/>
      <w:lvlJc w:val="left"/>
      <w:pPr>
        <w:ind w:left="696" w:hanging="696"/>
      </w:pPr>
      <w:rPr>
        <w:rFonts w:hint="default"/>
      </w:rPr>
    </w:lvl>
    <w:lvl w:ilvl="1">
      <w:start w:val="1"/>
      <w:numFmt w:val="decimal"/>
      <w:lvlText w:val="%1.%2"/>
      <w:lvlJc w:val="left"/>
      <w:pPr>
        <w:ind w:left="1416" w:hanging="696"/>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1" w15:restartNumberingAfterBreak="0">
    <w:nsid w:val="4E5548E5"/>
    <w:multiLevelType w:val="hybridMultilevel"/>
    <w:tmpl w:val="20B666AC"/>
    <w:lvl w:ilvl="0" w:tplc="159A1854">
      <w:start w:val="1"/>
      <w:numFmt w:val="bullet"/>
      <w:pStyle w:val="ListBullet1"/>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543A8F4A">
      <w:start w:val="11"/>
      <w:numFmt w:val="bullet"/>
      <w:lvlText w:val="-"/>
      <w:lvlJc w:val="left"/>
      <w:pPr>
        <w:ind w:left="2160" w:hanging="360"/>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1283EBA"/>
    <w:multiLevelType w:val="hybridMultilevel"/>
    <w:tmpl w:val="61D807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24F5D1E"/>
    <w:multiLevelType w:val="hybridMultilevel"/>
    <w:tmpl w:val="42D076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30642B8"/>
    <w:multiLevelType w:val="hybridMultilevel"/>
    <w:tmpl w:val="AA1223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3CF65DC"/>
    <w:multiLevelType w:val="hybridMultilevel"/>
    <w:tmpl w:val="D6566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5057122"/>
    <w:multiLevelType w:val="hybridMultilevel"/>
    <w:tmpl w:val="0AC81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58D3BC6"/>
    <w:multiLevelType w:val="hybridMultilevel"/>
    <w:tmpl w:val="CFC0A0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5FF5F67"/>
    <w:multiLevelType w:val="hybridMultilevel"/>
    <w:tmpl w:val="8B3AA8CA"/>
    <w:lvl w:ilvl="0" w:tplc="A958072E">
      <w:start w:val="1"/>
      <w:numFmt w:val="decimal"/>
      <w:pStyle w:val="Figures"/>
      <w:lvlText w:val="%1."/>
      <w:lvlJc w:val="left"/>
      <w:pPr>
        <w:tabs>
          <w:tab w:val="num" w:pos="540"/>
        </w:tabs>
        <w:ind w:left="5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58BE4640"/>
    <w:multiLevelType w:val="hybridMultilevel"/>
    <w:tmpl w:val="9934D8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9277503"/>
    <w:multiLevelType w:val="hybridMultilevel"/>
    <w:tmpl w:val="7ABE347E"/>
    <w:lvl w:ilvl="0" w:tplc="FFEC8C6C">
      <w:start w:val="1"/>
      <w:numFmt w:val="decimal"/>
      <w:pStyle w:val="Listnumbered"/>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1D57C55"/>
    <w:multiLevelType w:val="hybridMultilevel"/>
    <w:tmpl w:val="04186A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5BE7C2B"/>
    <w:multiLevelType w:val="hybridMultilevel"/>
    <w:tmpl w:val="7E3682A0"/>
    <w:lvl w:ilvl="0" w:tplc="69101A50">
      <w:start w:val="1"/>
      <w:numFmt w:val="lowerLetter"/>
      <w:pStyle w:val="List2"/>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75E4CCC"/>
    <w:multiLevelType w:val="hybridMultilevel"/>
    <w:tmpl w:val="F670D9A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4" w15:restartNumberingAfterBreak="0">
    <w:nsid w:val="6AC66E60"/>
    <w:multiLevelType w:val="hybridMultilevel"/>
    <w:tmpl w:val="4FAE15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D46640B"/>
    <w:multiLevelType w:val="multilevel"/>
    <w:tmpl w:val="BEC87124"/>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1440"/>
        </w:tabs>
        <w:ind w:left="1440" w:hanging="720"/>
      </w:pPr>
      <w:rPr>
        <w:rFonts w:hint="default"/>
        <w:b/>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56" w15:restartNumberingAfterBreak="0">
    <w:nsid w:val="6D5945AE"/>
    <w:multiLevelType w:val="hybridMultilevel"/>
    <w:tmpl w:val="D74C01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6D8E359F"/>
    <w:multiLevelType w:val="hybridMultilevel"/>
    <w:tmpl w:val="8EC221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2BA1CF2"/>
    <w:multiLevelType w:val="hybridMultilevel"/>
    <w:tmpl w:val="FE4E9C4A"/>
    <w:lvl w:ilvl="0" w:tplc="08090001">
      <w:start w:val="1"/>
      <w:numFmt w:val="bullet"/>
      <w:lvlText w:val=""/>
      <w:lvlJc w:val="left"/>
      <w:pPr>
        <w:ind w:left="720" w:hanging="360"/>
      </w:pPr>
      <w:rPr>
        <w:rFonts w:ascii="Symbol" w:hAnsi="Symbol" w:hint="default"/>
      </w:rPr>
    </w:lvl>
    <w:lvl w:ilvl="1" w:tplc="709ED478">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2EF1ABD"/>
    <w:multiLevelType w:val="hybridMultilevel"/>
    <w:tmpl w:val="962461C0"/>
    <w:lvl w:ilvl="0" w:tplc="08090011">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74B639D6"/>
    <w:multiLevelType w:val="hybridMultilevel"/>
    <w:tmpl w:val="F7FE6C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53419C1"/>
    <w:multiLevelType w:val="hybridMultilevel"/>
    <w:tmpl w:val="80547C42"/>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2" w15:restartNumberingAfterBreak="0">
    <w:nsid w:val="76AB5CB0"/>
    <w:multiLevelType w:val="multilevel"/>
    <w:tmpl w:val="5F8AB0EE"/>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77455464"/>
    <w:multiLevelType w:val="multilevel"/>
    <w:tmpl w:val="730AEB2C"/>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79AA4739"/>
    <w:multiLevelType w:val="hybridMultilevel"/>
    <w:tmpl w:val="2ED40876"/>
    <w:lvl w:ilvl="0" w:tplc="E2C8B1D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A612A27"/>
    <w:multiLevelType w:val="hybridMultilevel"/>
    <w:tmpl w:val="C5BC4070"/>
    <w:lvl w:ilvl="0" w:tplc="948EB630">
      <w:start w:val="1"/>
      <w:numFmt w:val="decimal"/>
      <w:lvlText w:val="%1)"/>
      <w:lvlJc w:val="left"/>
      <w:pPr>
        <w:ind w:left="1080" w:hanging="72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7D433BDD"/>
    <w:multiLevelType w:val="hybridMultilevel"/>
    <w:tmpl w:val="61F42EAC"/>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67" w15:restartNumberingAfterBreak="0">
    <w:nsid w:val="7EB366A9"/>
    <w:multiLevelType w:val="hybridMultilevel"/>
    <w:tmpl w:val="EA4E3746"/>
    <w:lvl w:ilvl="0" w:tplc="0809000F">
      <w:start w:val="1"/>
      <w:numFmt w:val="decimal"/>
      <w:lvlText w:val="%1."/>
      <w:lvlJc w:val="left"/>
      <w:pPr>
        <w:ind w:left="792" w:hanging="360"/>
      </w:pPr>
    </w:lvl>
    <w:lvl w:ilvl="1" w:tplc="08090019" w:tentative="1">
      <w:start w:val="1"/>
      <w:numFmt w:val="lowerLetter"/>
      <w:lvlText w:val="%2."/>
      <w:lvlJc w:val="left"/>
      <w:pPr>
        <w:ind w:left="1512" w:hanging="360"/>
      </w:pPr>
    </w:lvl>
    <w:lvl w:ilvl="2" w:tplc="0809001B" w:tentative="1">
      <w:start w:val="1"/>
      <w:numFmt w:val="lowerRoman"/>
      <w:lvlText w:val="%3."/>
      <w:lvlJc w:val="right"/>
      <w:pPr>
        <w:ind w:left="2232" w:hanging="180"/>
      </w:pPr>
    </w:lvl>
    <w:lvl w:ilvl="3" w:tplc="0809000F" w:tentative="1">
      <w:start w:val="1"/>
      <w:numFmt w:val="decimal"/>
      <w:lvlText w:val="%4."/>
      <w:lvlJc w:val="left"/>
      <w:pPr>
        <w:ind w:left="2952" w:hanging="360"/>
      </w:pPr>
    </w:lvl>
    <w:lvl w:ilvl="4" w:tplc="08090019" w:tentative="1">
      <w:start w:val="1"/>
      <w:numFmt w:val="lowerLetter"/>
      <w:lvlText w:val="%5."/>
      <w:lvlJc w:val="left"/>
      <w:pPr>
        <w:ind w:left="3672" w:hanging="360"/>
      </w:pPr>
    </w:lvl>
    <w:lvl w:ilvl="5" w:tplc="0809001B" w:tentative="1">
      <w:start w:val="1"/>
      <w:numFmt w:val="lowerRoman"/>
      <w:lvlText w:val="%6."/>
      <w:lvlJc w:val="right"/>
      <w:pPr>
        <w:ind w:left="4392" w:hanging="180"/>
      </w:pPr>
    </w:lvl>
    <w:lvl w:ilvl="6" w:tplc="0809000F" w:tentative="1">
      <w:start w:val="1"/>
      <w:numFmt w:val="decimal"/>
      <w:lvlText w:val="%7."/>
      <w:lvlJc w:val="left"/>
      <w:pPr>
        <w:ind w:left="5112" w:hanging="360"/>
      </w:pPr>
    </w:lvl>
    <w:lvl w:ilvl="7" w:tplc="08090019" w:tentative="1">
      <w:start w:val="1"/>
      <w:numFmt w:val="lowerLetter"/>
      <w:lvlText w:val="%8."/>
      <w:lvlJc w:val="left"/>
      <w:pPr>
        <w:ind w:left="5832" w:hanging="360"/>
      </w:pPr>
    </w:lvl>
    <w:lvl w:ilvl="8" w:tplc="0809001B" w:tentative="1">
      <w:start w:val="1"/>
      <w:numFmt w:val="lowerRoman"/>
      <w:lvlText w:val="%9."/>
      <w:lvlJc w:val="right"/>
      <w:pPr>
        <w:ind w:left="6552" w:hanging="180"/>
      </w:pPr>
    </w:lvl>
  </w:abstractNum>
  <w:num w:numId="1">
    <w:abstractNumId w:val="55"/>
  </w:num>
  <w:num w:numId="2">
    <w:abstractNumId w:val="20"/>
  </w:num>
  <w:num w:numId="3">
    <w:abstractNumId w:val="21"/>
  </w:num>
  <w:num w:numId="4">
    <w:abstractNumId w:val="32"/>
  </w:num>
  <w:num w:numId="5">
    <w:abstractNumId w:val="34"/>
  </w:num>
  <w:num w:numId="6">
    <w:abstractNumId w:val="17"/>
  </w:num>
  <w:num w:numId="7">
    <w:abstractNumId w:val="66"/>
  </w:num>
  <w:num w:numId="8">
    <w:abstractNumId w:val="28"/>
  </w:num>
  <w:num w:numId="9">
    <w:abstractNumId w:val="43"/>
  </w:num>
  <w:num w:numId="10">
    <w:abstractNumId w:val="46"/>
  </w:num>
  <w:num w:numId="11">
    <w:abstractNumId w:val="59"/>
  </w:num>
  <w:num w:numId="12">
    <w:abstractNumId w:val="27"/>
  </w:num>
  <w:num w:numId="13">
    <w:abstractNumId w:val="23"/>
  </w:num>
  <w:num w:numId="14">
    <w:abstractNumId w:val="18"/>
  </w:num>
  <w:num w:numId="15">
    <w:abstractNumId w:val="15"/>
  </w:num>
  <w:num w:numId="16">
    <w:abstractNumId w:val="29"/>
  </w:num>
  <w:num w:numId="17">
    <w:abstractNumId w:val="51"/>
  </w:num>
  <w:num w:numId="18">
    <w:abstractNumId w:val="47"/>
  </w:num>
  <w:num w:numId="19">
    <w:abstractNumId w:val="61"/>
  </w:num>
  <w:num w:numId="20">
    <w:abstractNumId w:val="4"/>
  </w:num>
  <w:num w:numId="21">
    <w:abstractNumId w:val="67"/>
  </w:num>
  <w:num w:numId="22">
    <w:abstractNumId w:val="40"/>
  </w:num>
  <w:num w:numId="23">
    <w:abstractNumId w:val="31"/>
  </w:num>
  <w:num w:numId="24">
    <w:abstractNumId w:val="38"/>
  </w:num>
  <w:num w:numId="25">
    <w:abstractNumId w:val="53"/>
  </w:num>
  <w:num w:numId="26">
    <w:abstractNumId w:val="1"/>
  </w:num>
  <w:num w:numId="27">
    <w:abstractNumId w:val="14"/>
  </w:num>
  <w:num w:numId="28">
    <w:abstractNumId w:val="26"/>
  </w:num>
  <w:num w:numId="29">
    <w:abstractNumId w:val="12"/>
  </w:num>
  <w:num w:numId="30">
    <w:abstractNumId w:val="3"/>
  </w:num>
  <w:num w:numId="31">
    <w:abstractNumId w:val="2"/>
  </w:num>
  <w:num w:numId="32">
    <w:abstractNumId w:val="0"/>
  </w:num>
  <w:num w:numId="33">
    <w:abstractNumId w:val="48"/>
  </w:num>
  <w:num w:numId="34">
    <w:abstractNumId w:val="19"/>
    <w:lvlOverride w:ilvl="0">
      <w:lvl w:ilvl="0">
        <w:start w:val="1"/>
        <w:numFmt w:val="upperLetter"/>
        <w:pStyle w:val="AppendixHeading1"/>
        <w:lvlText w:val="Appendix %1"/>
        <w:lvlJc w:val="left"/>
        <w:pPr>
          <w:ind w:left="0" w:firstLine="0"/>
        </w:pPr>
        <w:rPr>
          <w:rFonts w:hint="default"/>
        </w:rPr>
      </w:lvl>
    </w:lvlOverride>
  </w:num>
  <w:num w:numId="35">
    <w:abstractNumId w:val="25"/>
  </w:num>
  <w:num w:numId="36">
    <w:abstractNumId w:val="9"/>
  </w:num>
  <w:num w:numId="37">
    <w:abstractNumId w:val="8"/>
  </w:num>
  <w:num w:numId="38">
    <w:abstractNumId w:val="13"/>
  </w:num>
  <w:num w:numId="39">
    <w:abstractNumId w:val="33"/>
  </w:num>
  <w:num w:numId="40">
    <w:abstractNumId w:val="41"/>
  </w:num>
  <w:num w:numId="41">
    <w:abstractNumId w:val="24"/>
  </w:num>
  <w:num w:numId="42">
    <w:abstractNumId w:val="37"/>
  </w:num>
  <w:num w:numId="43">
    <w:abstractNumId w:val="6"/>
  </w:num>
  <w:num w:numId="44">
    <w:abstractNumId w:val="50"/>
  </w:num>
  <w:num w:numId="45">
    <w:abstractNumId w:val="30"/>
  </w:num>
  <w:num w:numId="46">
    <w:abstractNumId w:val="52"/>
  </w:num>
  <w:num w:numId="47">
    <w:abstractNumId w:val="64"/>
  </w:num>
  <w:num w:numId="48">
    <w:abstractNumId w:val="54"/>
  </w:num>
  <w:num w:numId="49">
    <w:abstractNumId w:val="11"/>
  </w:num>
  <w:num w:numId="50">
    <w:abstractNumId w:val="58"/>
  </w:num>
  <w:num w:numId="51">
    <w:abstractNumId w:val="42"/>
  </w:num>
  <w:num w:numId="52">
    <w:abstractNumId w:val="5"/>
  </w:num>
  <w:num w:numId="53">
    <w:abstractNumId w:val="57"/>
  </w:num>
  <w:num w:numId="54">
    <w:abstractNumId w:val="56"/>
  </w:num>
  <w:num w:numId="55">
    <w:abstractNumId w:val="35"/>
  </w:num>
  <w:num w:numId="56">
    <w:abstractNumId w:val="45"/>
  </w:num>
  <w:num w:numId="57">
    <w:abstractNumId w:val="7"/>
  </w:num>
  <w:num w:numId="58">
    <w:abstractNumId w:val="60"/>
  </w:num>
  <w:num w:numId="59">
    <w:abstractNumId w:val="65"/>
  </w:num>
  <w:num w:numId="6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2"/>
  </w:num>
  <w:num w:numId="62">
    <w:abstractNumId w:val="16"/>
  </w:num>
  <w:num w:numId="63">
    <w:abstractNumId w:val="63"/>
  </w:num>
  <w:num w:numId="64">
    <w:abstractNumId w:val="62"/>
  </w:num>
  <w:num w:numId="65">
    <w:abstractNumId w:val="10"/>
  </w:num>
  <w:num w:numId="6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9"/>
  </w:num>
  <w:num w:numId="68">
    <w:abstractNumId w:val="39"/>
  </w:num>
  <w:num w:numId="69">
    <w:abstractNumId w:val="44"/>
  </w:num>
  <w:num w:numId="70">
    <w:abstractNumId w:val="49"/>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425"/>
    <w:rsid w:val="00006562"/>
    <w:rsid w:val="00010BB6"/>
    <w:rsid w:val="00021F8C"/>
    <w:rsid w:val="0002305C"/>
    <w:rsid w:val="000235E1"/>
    <w:rsid w:val="00024E7F"/>
    <w:rsid w:val="00025475"/>
    <w:rsid w:val="0002577C"/>
    <w:rsid w:val="000266B5"/>
    <w:rsid w:val="0003270D"/>
    <w:rsid w:val="000333AC"/>
    <w:rsid w:val="00042A85"/>
    <w:rsid w:val="00044FC8"/>
    <w:rsid w:val="000547AF"/>
    <w:rsid w:val="00055E8D"/>
    <w:rsid w:val="00063C84"/>
    <w:rsid w:val="00067689"/>
    <w:rsid w:val="00071DB6"/>
    <w:rsid w:val="0007209A"/>
    <w:rsid w:val="00072417"/>
    <w:rsid w:val="00073E73"/>
    <w:rsid w:val="00077D97"/>
    <w:rsid w:val="000810C1"/>
    <w:rsid w:val="000923AC"/>
    <w:rsid w:val="000935E6"/>
    <w:rsid w:val="00095CDC"/>
    <w:rsid w:val="000A253C"/>
    <w:rsid w:val="000A2666"/>
    <w:rsid w:val="000A5AC6"/>
    <w:rsid w:val="000A66D1"/>
    <w:rsid w:val="000A6785"/>
    <w:rsid w:val="000A7AB9"/>
    <w:rsid w:val="000A7BCB"/>
    <w:rsid w:val="000B33B8"/>
    <w:rsid w:val="000B480D"/>
    <w:rsid w:val="000C071C"/>
    <w:rsid w:val="000C211A"/>
    <w:rsid w:val="000D09C2"/>
    <w:rsid w:val="000D1342"/>
    <w:rsid w:val="000D3FF6"/>
    <w:rsid w:val="000D613C"/>
    <w:rsid w:val="000E12A1"/>
    <w:rsid w:val="000F0046"/>
    <w:rsid w:val="000F04F0"/>
    <w:rsid w:val="000F087E"/>
    <w:rsid w:val="000F391C"/>
    <w:rsid w:val="000F3DC5"/>
    <w:rsid w:val="001019D4"/>
    <w:rsid w:val="001021C4"/>
    <w:rsid w:val="0010573D"/>
    <w:rsid w:val="0011603A"/>
    <w:rsid w:val="001207F8"/>
    <w:rsid w:val="00120A37"/>
    <w:rsid w:val="001215A5"/>
    <w:rsid w:val="00126CE0"/>
    <w:rsid w:val="00127DC5"/>
    <w:rsid w:val="00131DAA"/>
    <w:rsid w:val="00133C8D"/>
    <w:rsid w:val="001355D0"/>
    <w:rsid w:val="00137DC6"/>
    <w:rsid w:val="0014192F"/>
    <w:rsid w:val="00141C4D"/>
    <w:rsid w:val="00147700"/>
    <w:rsid w:val="00157165"/>
    <w:rsid w:val="00167DFE"/>
    <w:rsid w:val="00177EE8"/>
    <w:rsid w:val="00184EE6"/>
    <w:rsid w:val="00187716"/>
    <w:rsid w:val="00195831"/>
    <w:rsid w:val="00196A70"/>
    <w:rsid w:val="001A0BA1"/>
    <w:rsid w:val="001A1998"/>
    <w:rsid w:val="001A7057"/>
    <w:rsid w:val="001B09E9"/>
    <w:rsid w:val="001B15E2"/>
    <w:rsid w:val="001B65F1"/>
    <w:rsid w:val="001C0B83"/>
    <w:rsid w:val="001C0E35"/>
    <w:rsid w:val="001C1365"/>
    <w:rsid w:val="001D1262"/>
    <w:rsid w:val="001D5233"/>
    <w:rsid w:val="001D6C0C"/>
    <w:rsid w:val="001D6F8E"/>
    <w:rsid w:val="001E1A50"/>
    <w:rsid w:val="001E2082"/>
    <w:rsid w:val="001F14D8"/>
    <w:rsid w:val="001F2774"/>
    <w:rsid w:val="001F3F00"/>
    <w:rsid w:val="002003F6"/>
    <w:rsid w:val="00204D1D"/>
    <w:rsid w:val="00206DDE"/>
    <w:rsid w:val="0021342E"/>
    <w:rsid w:val="00215C2F"/>
    <w:rsid w:val="00221793"/>
    <w:rsid w:val="002229B7"/>
    <w:rsid w:val="0022372A"/>
    <w:rsid w:val="00244A1D"/>
    <w:rsid w:val="00247CCC"/>
    <w:rsid w:val="0025117E"/>
    <w:rsid w:val="00253ECD"/>
    <w:rsid w:val="00255B0E"/>
    <w:rsid w:val="002563BC"/>
    <w:rsid w:val="002617FE"/>
    <w:rsid w:val="00261CC1"/>
    <w:rsid w:val="0027114C"/>
    <w:rsid w:val="00277B45"/>
    <w:rsid w:val="002A1081"/>
    <w:rsid w:val="002A37A8"/>
    <w:rsid w:val="002A4884"/>
    <w:rsid w:val="002C2241"/>
    <w:rsid w:val="002C2A88"/>
    <w:rsid w:val="002C42D1"/>
    <w:rsid w:val="002C466D"/>
    <w:rsid w:val="002C54F5"/>
    <w:rsid w:val="002C6C58"/>
    <w:rsid w:val="002D0141"/>
    <w:rsid w:val="002D2185"/>
    <w:rsid w:val="002D2710"/>
    <w:rsid w:val="002E4961"/>
    <w:rsid w:val="002E5B6F"/>
    <w:rsid w:val="002E5DE8"/>
    <w:rsid w:val="002E755A"/>
    <w:rsid w:val="002E762C"/>
    <w:rsid w:val="002F0A27"/>
    <w:rsid w:val="002F5836"/>
    <w:rsid w:val="002F7B67"/>
    <w:rsid w:val="0030475D"/>
    <w:rsid w:val="0031085B"/>
    <w:rsid w:val="00317BFE"/>
    <w:rsid w:val="0032695D"/>
    <w:rsid w:val="00331252"/>
    <w:rsid w:val="00333216"/>
    <w:rsid w:val="00333ADB"/>
    <w:rsid w:val="00335854"/>
    <w:rsid w:val="00335C25"/>
    <w:rsid w:val="00341BE2"/>
    <w:rsid w:val="00343425"/>
    <w:rsid w:val="00347168"/>
    <w:rsid w:val="00347A32"/>
    <w:rsid w:val="00347FEC"/>
    <w:rsid w:val="00350D22"/>
    <w:rsid w:val="0035125C"/>
    <w:rsid w:val="003538D4"/>
    <w:rsid w:val="00355302"/>
    <w:rsid w:val="0036119E"/>
    <w:rsid w:val="00361291"/>
    <w:rsid w:val="0036161B"/>
    <w:rsid w:val="00362E3F"/>
    <w:rsid w:val="00375A2F"/>
    <w:rsid w:val="0037678C"/>
    <w:rsid w:val="00380AEA"/>
    <w:rsid w:val="00380DC4"/>
    <w:rsid w:val="003846E6"/>
    <w:rsid w:val="003921CD"/>
    <w:rsid w:val="003945C5"/>
    <w:rsid w:val="0039700C"/>
    <w:rsid w:val="00397FCE"/>
    <w:rsid w:val="003A155E"/>
    <w:rsid w:val="003A765E"/>
    <w:rsid w:val="003B4A9D"/>
    <w:rsid w:val="003C1205"/>
    <w:rsid w:val="003C3B55"/>
    <w:rsid w:val="003D0674"/>
    <w:rsid w:val="003D14CC"/>
    <w:rsid w:val="003D467E"/>
    <w:rsid w:val="003E2DE3"/>
    <w:rsid w:val="003E3D87"/>
    <w:rsid w:val="003E475E"/>
    <w:rsid w:val="003E6320"/>
    <w:rsid w:val="003E68A6"/>
    <w:rsid w:val="003F02C9"/>
    <w:rsid w:val="003F3BF5"/>
    <w:rsid w:val="003F7EFF"/>
    <w:rsid w:val="00403BF3"/>
    <w:rsid w:val="00404A25"/>
    <w:rsid w:val="00404E7F"/>
    <w:rsid w:val="00423D5C"/>
    <w:rsid w:val="00425AEC"/>
    <w:rsid w:val="00425EF2"/>
    <w:rsid w:val="004265CE"/>
    <w:rsid w:val="0042661C"/>
    <w:rsid w:val="004342C6"/>
    <w:rsid w:val="004349F6"/>
    <w:rsid w:val="00435DFA"/>
    <w:rsid w:val="00453E76"/>
    <w:rsid w:val="0045760D"/>
    <w:rsid w:val="00457D0B"/>
    <w:rsid w:val="00465ED4"/>
    <w:rsid w:val="0046609A"/>
    <w:rsid w:val="00467D50"/>
    <w:rsid w:val="004702C7"/>
    <w:rsid w:val="004704D9"/>
    <w:rsid w:val="00472F2B"/>
    <w:rsid w:val="00484CD0"/>
    <w:rsid w:val="00494702"/>
    <w:rsid w:val="00494A1D"/>
    <w:rsid w:val="004A3266"/>
    <w:rsid w:val="004A5BC7"/>
    <w:rsid w:val="004A60BA"/>
    <w:rsid w:val="004A67A6"/>
    <w:rsid w:val="004A69EF"/>
    <w:rsid w:val="004A6BCA"/>
    <w:rsid w:val="004B028A"/>
    <w:rsid w:val="004B3207"/>
    <w:rsid w:val="004C00F8"/>
    <w:rsid w:val="004C1A27"/>
    <w:rsid w:val="004C2BC2"/>
    <w:rsid w:val="004C7C55"/>
    <w:rsid w:val="004C7FD1"/>
    <w:rsid w:val="004D328D"/>
    <w:rsid w:val="004D3301"/>
    <w:rsid w:val="004E55B2"/>
    <w:rsid w:val="00501B02"/>
    <w:rsid w:val="00507BAC"/>
    <w:rsid w:val="00517C55"/>
    <w:rsid w:val="00527984"/>
    <w:rsid w:val="00534E69"/>
    <w:rsid w:val="0053554D"/>
    <w:rsid w:val="00536D07"/>
    <w:rsid w:val="00545540"/>
    <w:rsid w:val="00553EC1"/>
    <w:rsid w:val="00563B55"/>
    <w:rsid w:val="00565EEB"/>
    <w:rsid w:val="00566453"/>
    <w:rsid w:val="00566CB5"/>
    <w:rsid w:val="00567499"/>
    <w:rsid w:val="0057054E"/>
    <w:rsid w:val="00572D35"/>
    <w:rsid w:val="0057362F"/>
    <w:rsid w:val="00575179"/>
    <w:rsid w:val="0058246A"/>
    <w:rsid w:val="00584707"/>
    <w:rsid w:val="005865AF"/>
    <w:rsid w:val="00591B5E"/>
    <w:rsid w:val="00591B78"/>
    <w:rsid w:val="00593D8D"/>
    <w:rsid w:val="005977DD"/>
    <w:rsid w:val="005A4418"/>
    <w:rsid w:val="005A53E1"/>
    <w:rsid w:val="005B2DB7"/>
    <w:rsid w:val="005B3DD5"/>
    <w:rsid w:val="005C1594"/>
    <w:rsid w:val="005C248D"/>
    <w:rsid w:val="005C2D6D"/>
    <w:rsid w:val="005C33B7"/>
    <w:rsid w:val="005D132F"/>
    <w:rsid w:val="005D21D2"/>
    <w:rsid w:val="005D3A31"/>
    <w:rsid w:val="005D44EC"/>
    <w:rsid w:val="005D52C3"/>
    <w:rsid w:val="005D7747"/>
    <w:rsid w:val="005E14D1"/>
    <w:rsid w:val="005E6234"/>
    <w:rsid w:val="005F0874"/>
    <w:rsid w:val="005F090C"/>
    <w:rsid w:val="005F1CC2"/>
    <w:rsid w:val="005F2CDB"/>
    <w:rsid w:val="005F5CB2"/>
    <w:rsid w:val="005F7FD5"/>
    <w:rsid w:val="0060120D"/>
    <w:rsid w:val="00601E5A"/>
    <w:rsid w:val="0060228C"/>
    <w:rsid w:val="00605C09"/>
    <w:rsid w:val="00614EFD"/>
    <w:rsid w:val="00615FD5"/>
    <w:rsid w:val="0061755C"/>
    <w:rsid w:val="0062020F"/>
    <w:rsid w:val="00623D7D"/>
    <w:rsid w:val="00624FC6"/>
    <w:rsid w:val="00627AF5"/>
    <w:rsid w:val="00632B1E"/>
    <w:rsid w:val="00632D77"/>
    <w:rsid w:val="00633B05"/>
    <w:rsid w:val="006353C7"/>
    <w:rsid w:val="006365F2"/>
    <w:rsid w:val="00643266"/>
    <w:rsid w:val="00643267"/>
    <w:rsid w:val="0064402F"/>
    <w:rsid w:val="00647F8C"/>
    <w:rsid w:val="0065119D"/>
    <w:rsid w:val="00653406"/>
    <w:rsid w:val="006537C5"/>
    <w:rsid w:val="00654730"/>
    <w:rsid w:val="0065504C"/>
    <w:rsid w:val="006611F0"/>
    <w:rsid w:val="00662BDE"/>
    <w:rsid w:val="00665A1B"/>
    <w:rsid w:val="006677A4"/>
    <w:rsid w:val="006728C2"/>
    <w:rsid w:val="006743B7"/>
    <w:rsid w:val="006754A9"/>
    <w:rsid w:val="0068285A"/>
    <w:rsid w:val="0068319C"/>
    <w:rsid w:val="006842F2"/>
    <w:rsid w:val="006845BB"/>
    <w:rsid w:val="006973EB"/>
    <w:rsid w:val="006A17E6"/>
    <w:rsid w:val="006A2BF9"/>
    <w:rsid w:val="006A5BCA"/>
    <w:rsid w:val="006B545D"/>
    <w:rsid w:val="006C2AD7"/>
    <w:rsid w:val="006D424C"/>
    <w:rsid w:val="006D72D2"/>
    <w:rsid w:val="006E18A4"/>
    <w:rsid w:val="006E3ADE"/>
    <w:rsid w:val="006E5781"/>
    <w:rsid w:val="006E6A98"/>
    <w:rsid w:val="006F1C63"/>
    <w:rsid w:val="006F3418"/>
    <w:rsid w:val="006F7C80"/>
    <w:rsid w:val="0070563D"/>
    <w:rsid w:val="00707FD3"/>
    <w:rsid w:val="007107F1"/>
    <w:rsid w:val="007135AE"/>
    <w:rsid w:val="007142B5"/>
    <w:rsid w:val="007153A6"/>
    <w:rsid w:val="007172D6"/>
    <w:rsid w:val="00717EFA"/>
    <w:rsid w:val="007227F8"/>
    <w:rsid w:val="00724AA5"/>
    <w:rsid w:val="00730B95"/>
    <w:rsid w:val="0073172D"/>
    <w:rsid w:val="00734180"/>
    <w:rsid w:val="00734FA2"/>
    <w:rsid w:val="00741B6E"/>
    <w:rsid w:val="00743579"/>
    <w:rsid w:val="00744F67"/>
    <w:rsid w:val="00750B6D"/>
    <w:rsid w:val="007577EE"/>
    <w:rsid w:val="00771924"/>
    <w:rsid w:val="00771ACB"/>
    <w:rsid w:val="007731DC"/>
    <w:rsid w:val="00775DC3"/>
    <w:rsid w:val="00776CCC"/>
    <w:rsid w:val="007862CE"/>
    <w:rsid w:val="00790BFD"/>
    <w:rsid w:val="007919F5"/>
    <w:rsid w:val="007931C3"/>
    <w:rsid w:val="00793C1B"/>
    <w:rsid w:val="007949F8"/>
    <w:rsid w:val="00794AB3"/>
    <w:rsid w:val="00795007"/>
    <w:rsid w:val="00795BBA"/>
    <w:rsid w:val="00796AC8"/>
    <w:rsid w:val="00796BAD"/>
    <w:rsid w:val="007A0533"/>
    <w:rsid w:val="007A4C53"/>
    <w:rsid w:val="007B1F15"/>
    <w:rsid w:val="007B4919"/>
    <w:rsid w:val="007B5F24"/>
    <w:rsid w:val="007C1117"/>
    <w:rsid w:val="007C2974"/>
    <w:rsid w:val="007C3111"/>
    <w:rsid w:val="007C7034"/>
    <w:rsid w:val="007D05AE"/>
    <w:rsid w:val="007D17B9"/>
    <w:rsid w:val="007D427C"/>
    <w:rsid w:val="007E29DF"/>
    <w:rsid w:val="007E3519"/>
    <w:rsid w:val="007F045F"/>
    <w:rsid w:val="007F31E0"/>
    <w:rsid w:val="00800D52"/>
    <w:rsid w:val="00801F79"/>
    <w:rsid w:val="0080493D"/>
    <w:rsid w:val="00807DB8"/>
    <w:rsid w:val="00811922"/>
    <w:rsid w:val="00811A11"/>
    <w:rsid w:val="00812B35"/>
    <w:rsid w:val="00815D93"/>
    <w:rsid w:val="008212F0"/>
    <w:rsid w:val="00821916"/>
    <w:rsid w:val="0082382E"/>
    <w:rsid w:val="00824E45"/>
    <w:rsid w:val="00827848"/>
    <w:rsid w:val="00827B76"/>
    <w:rsid w:val="00830C9E"/>
    <w:rsid w:val="0084209C"/>
    <w:rsid w:val="008439E4"/>
    <w:rsid w:val="00844821"/>
    <w:rsid w:val="00847C78"/>
    <w:rsid w:val="008525E4"/>
    <w:rsid w:val="008553A8"/>
    <w:rsid w:val="008577A9"/>
    <w:rsid w:val="00857DCE"/>
    <w:rsid w:val="008628AB"/>
    <w:rsid w:val="008803FF"/>
    <w:rsid w:val="00881293"/>
    <w:rsid w:val="00884220"/>
    <w:rsid w:val="00894A8C"/>
    <w:rsid w:val="008A453C"/>
    <w:rsid w:val="008A51A7"/>
    <w:rsid w:val="008A61CA"/>
    <w:rsid w:val="008A7190"/>
    <w:rsid w:val="008C3363"/>
    <w:rsid w:val="008C434C"/>
    <w:rsid w:val="008D17EB"/>
    <w:rsid w:val="008D5279"/>
    <w:rsid w:val="008E517E"/>
    <w:rsid w:val="008E6BD6"/>
    <w:rsid w:val="008E7DA0"/>
    <w:rsid w:val="008F61D8"/>
    <w:rsid w:val="008F6DF9"/>
    <w:rsid w:val="00900070"/>
    <w:rsid w:val="00901E8D"/>
    <w:rsid w:val="009127A8"/>
    <w:rsid w:val="009141DE"/>
    <w:rsid w:val="009213F3"/>
    <w:rsid w:val="009238F8"/>
    <w:rsid w:val="00930052"/>
    <w:rsid w:val="0093027C"/>
    <w:rsid w:val="00933DF6"/>
    <w:rsid w:val="00937EC8"/>
    <w:rsid w:val="0094325B"/>
    <w:rsid w:val="0094380D"/>
    <w:rsid w:val="0094428C"/>
    <w:rsid w:val="00945A63"/>
    <w:rsid w:val="00946087"/>
    <w:rsid w:val="00952BF1"/>
    <w:rsid w:val="009558E5"/>
    <w:rsid w:val="0095632D"/>
    <w:rsid w:val="009601B8"/>
    <w:rsid w:val="00962209"/>
    <w:rsid w:val="00965683"/>
    <w:rsid w:val="00965DFB"/>
    <w:rsid w:val="00966A4F"/>
    <w:rsid w:val="00970A3B"/>
    <w:rsid w:val="00976129"/>
    <w:rsid w:val="0097776C"/>
    <w:rsid w:val="00977BC6"/>
    <w:rsid w:val="00980DDA"/>
    <w:rsid w:val="00981168"/>
    <w:rsid w:val="009A32F9"/>
    <w:rsid w:val="009A577D"/>
    <w:rsid w:val="009B1931"/>
    <w:rsid w:val="009B2AC8"/>
    <w:rsid w:val="009B47CE"/>
    <w:rsid w:val="009C3E0A"/>
    <w:rsid w:val="009D1A0C"/>
    <w:rsid w:val="009D208D"/>
    <w:rsid w:val="009D4E23"/>
    <w:rsid w:val="009D56F1"/>
    <w:rsid w:val="009E00EA"/>
    <w:rsid w:val="009E0170"/>
    <w:rsid w:val="009E17DA"/>
    <w:rsid w:val="009E57AD"/>
    <w:rsid w:val="009E63A4"/>
    <w:rsid w:val="009E7792"/>
    <w:rsid w:val="009F1C56"/>
    <w:rsid w:val="00A01198"/>
    <w:rsid w:val="00A04F26"/>
    <w:rsid w:val="00A05139"/>
    <w:rsid w:val="00A066B9"/>
    <w:rsid w:val="00A070FA"/>
    <w:rsid w:val="00A22298"/>
    <w:rsid w:val="00A23CB7"/>
    <w:rsid w:val="00A240AC"/>
    <w:rsid w:val="00A302DC"/>
    <w:rsid w:val="00A308ED"/>
    <w:rsid w:val="00A31E91"/>
    <w:rsid w:val="00A453E3"/>
    <w:rsid w:val="00A53517"/>
    <w:rsid w:val="00A558EC"/>
    <w:rsid w:val="00A57838"/>
    <w:rsid w:val="00A61529"/>
    <w:rsid w:val="00A6235C"/>
    <w:rsid w:val="00A676A2"/>
    <w:rsid w:val="00A73E0D"/>
    <w:rsid w:val="00A73FD2"/>
    <w:rsid w:val="00A74713"/>
    <w:rsid w:val="00A82EEB"/>
    <w:rsid w:val="00A90502"/>
    <w:rsid w:val="00A90641"/>
    <w:rsid w:val="00A93A5C"/>
    <w:rsid w:val="00A9571E"/>
    <w:rsid w:val="00AA101D"/>
    <w:rsid w:val="00AB0DAA"/>
    <w:rsid w:val="00AB2FA6"/>
    <w:rsid w:val="00AB7BB2"/>
    <w:rsid w:val="00AC05DC"/>
    <w:rsid w:val="00AC1DDC"/>
    <w:rsid w:val="00AD176E"/>
    <w:rsid w:val="00AD25BD"/>
    <w:rsid w:val="00AD2B77"/>
    <w:rsid w:val="00AD497C"/>
    <w:rsid w:val="00AD5A9A"/>
    <w:rsid w:val="00AD78A8"/>
    <w:rsid w:val="00AE45E3"/>
    <w:rsid w:val="00AE5455"/>
    <w:rsid w:val="00AE74DF"/>
    <w:rsid w:val="00AF1BDD"/>
    <w:rsid w:val="00AF2332"/>
    <w:rsid w:val="00B030B4"/>
    <w:rsid w:val="00B13732"/>
    <w:rsid w:val="00B1524A"/>
    <w:rsid w:val="00B171DB"/>
    <w:rsid w:val="00B21105"/>
    <w:rsid w:val="00B23467"/>
    <w:rsid w:val="00B24FB9"/>
    <w:rsid w:val="00B25EBE"/>
    <w:rsid w:val="00B33A61"/>
    <w:rsid w:val="00B379EF"/>
    <w:rsid w:val="00B37C64"/>
    <w:rsid w:val="00B54E15"/>
    <w:rsid w:val="00B553BD"/>
    <w:rsid w:val="00B555D1"/>
    <w:rsid w:val="00B56CCD"/>
    <w:rsid w:val="00B6141C"/>
    <w:rsid w:val="00B61611"/>
    <w:rsid w:val="00B66E49"/>
    <w:rsid w:val="00B72942"/>
    <w:rsid w:val="00B73C3D"/>
    <w:rsid w:val="00B76926"/>
    <w:rsid w:val="00B923ED"/>
    <w:rsid w:val="00B93326"/>
    <w:rsid w:val="00B94CC0"/>
    <w:rsid w:val="00B95D11"/>
    <w:rsid w:val="00B95EF1"/>
    <w:rsid w:val="00BA4715"/>
    <w:rsid w:val="00BA7410"/>
    <w:rsid w:val="00BC19F9"/>
    <w:rsid w:val="00BD0B12"/>
    <w:rsid w:val="00BD106C"/>
    <w:rsid w:val="00BD2102"/>
    <w:rsid w:val="00BE05BA"/>
    <w:rsid w:val="00BE3172"/>
    <w:rsid w:val="00BF12E5"/>
    <w:rsid w:val="00C059BB"/>
    <w:rsid w:val="00C05D08"/>
    <w:rsid w:val="00C116B1"/>
    <w:rsid w:val="00C11B0E"/>
    <w:rsid w:val="00C13FF0"/>
    <w:rsid w:val="00C1423E"/>
    <w:rsid w:val="00C15985"/>
    <w:rsid w:val="00C31C93"/>
    <w:rsid w:val="00C36D35"/>
    <w:rsid w:val="00C407B7"/>
    <w:rsid w:val="00C449A1"/>
    <w:rsid w:val="00C46914"/>
    <w:rsid w:val="00C46FF1"/>
    <w:rsid w:val="00C470F6"/>
    <w:rsid w:val="00C51F54"/>
    <w:rsid w:val="00C527BB"/>
    <w:rsid w:val="00C54CCC"/>
    <w:rsid w:val="00C601BC"/>
    <w:rsid w:val="00C6132D"/>
    <w:rsid w:val="00C7295A"/>
    <w:rsid w:val="00C764C7"/>
    <w:rsid w:val="00C817DE"/>
    <w:rsid w:val="00C8690A"/>
    <w:rsid w:val="00C91777"/>
    <w:rsid w:val="00C95B9A"/>
    <w:rsid w:val="00C96EC1"/>
    <w:rsid w:val="00CC1FD8"/>
    <w:rsid w:val="00CC46A7"/>
    <w:rsid w:val="00CD1131"/>
    <w:rsid w:val="00CD1D21"/>
    <w:rsid w:val="00CD3613"/>
    <w:rsid w:val="00CD3C4D"/>
    <w:rsid w:val="00CD6510"/>
    <w:rsid w:val="00CD68BC"/>
    <w:rsid w:val="00CD7391"/>
    <w:rsid w:val="00CD774F"/>
    <w:rsid w:val="00CE79C7"/>
    <w:rsid w:val="00CF167C"/>
    <w:rsid w:val="00D00B58"/>
    <w:rsid w:val="00D01ED0"/>
    <w:rsid w:val="00D07AAB"/>
    <w:rsid w:val="00D127D5"/>
    <w:rsid w:val="00D2219B"/>
    <w:rsid w:val="00D23C67"/>
    <w:rsid w:val="00D25E87"/>
    <w:rsid w:val="00D264A7"/>
    <w:rsid w:val="00D32E48"/>
    <w:rsid w:val="00D33187"/>
    <w:rsid w:val="00D35E87"/>
    <w:rsid w:val="00D4207F"/>
    <w:rsid w:val="00D43480"/>
    <w:rsid w:val="00D4761E"/>
    <w:rsid w:val="00D530BE"/>
    <w:rsid w:val="00D573BD"/>
    <w:rsid w:val="00D57A92"/>
    <w:rsid w:val="00D64455"/>
    <w:rsid w:val="00D64713"/>
    <w:rsid w:val="00D74D30"/>
    <w:rsid w:val="00D773C8"/>
    <w:rsid w:val="00D85BA7"/>
    <w:rsid w:val="00D926CD"/>
    <w:rsid w:val="00D94202"/>
    <w:rsid w:val="00D966A2"/>
    <w:rsid w:val="00DA0C8C"/>
    <w:rsid w:val="00DA1418"/>
    <w:rsid w:val="00DA302F"/>
    <w:rsid w:val="00DB0324"/>
    <w:rsid w:val="00DB0F2C"/>
    <w:rsid w:val="00DB2ABA"/>
    <w:rsid w:val="00DC670C"/>
    <w:rsid w:val="00DC6D14"/>
    <w:rsid w:val="00DC732E"/>
    <w:rsid w:val="00DD0966"/>
    <w:rsid w:val="00DD4072"/>
    <w:rsid w:val="00DD41A1"/>
    <w:rsid w:val="00DD47D7"/>
    <w:rsid w:val="00DD60FD"/>
    <w:rsid w:val="00DD62D2"/>
    <w:rsid w:val="00DE2192"/>
    <w:rsid w:val="00DF097A"/>
    <w:rsid w:val="00DF0B3C"/>
    <w:rsid w:val="00DF25AA"/>
    <w:rsid w:val="00DF456A"/>
    <w:rsid w:val="00DF5E99"/>
    <w:rsid w:val="00DF7921"/>
    <w:rsid w:val="00E05E1E"/>
    <w:rsid w:val="00E14825"/>
    <w:rsid w:val="00E15207"/>
    <w:rsid w:val="00E30A2A"/>
    <w:rsid w:val="00E34388"/>
    <w:rsid w:val="00E3536E"/>
    <w:rsid w:val="00E35392"/>
    <w:rsid w:val="00E47A04"/>
    <w:rsid w:val="00E52A21"/>
    <w:rsid w:val="00E53575"/>
    <w:rsid w:val="00E5558E"/>
    <w:rsid w:val="00E559F9"/>
    <w:rsid w:val="00E65F5E"/>
    <w:rsid w:val="00E73AE0"/>
    <w:rsid w:val="00E75905"/>
    <w:rsid w:val="00E812B0"/>
    <w:rsid w:val="00E8360C"/>
    <w:rsid w:val="00E84DF3"/>
    <w:rsid w:val="00E853DF"/>
    <w:rsid w:val="00E863B3"/>
    <w:rsid w:val="00E87637"/>
    <w:rsid w:val="00E913A3"/>
    <w:rsid w:val="00E944E8"/>
    <w:rsid w:val="00E95108"/>
    <w:rsid w:val="00EA310D"/>
    <w:rsid w:val="00EA42BA"/>
    <w:rsid w:val="00EB1BFE"/>
    <w:rsid w:val="00EB2102"/>
    <w:rsid w:val="00EC1156"/>
    <w:rsid w:val="00EC5610"/>
    <w:rsid w:val="00ED3452"/>
    <w:rsid w:val="00ED4EEC"/>
    <w:rsid w:val="00ED73EB"/>
    <w:rsid w:val="00EE2658"/>
    <w:rsid w:val="00EE26B1"/>
    <w:rsid w:val="00EE3BB8"/>
    <w:rsid w:val="00EE5534"/>
    <w:rsid w:val="00EF03C6"/>
    <w:rsid w:val="00EF2D82"/>
    <w:rsid w:val="00EF67B1"/>
    <w:rsid w:val="00F04FD2"/>
    <w:rsid w:val="00F054E4"/>
    <w:rsid w:val="00F05F45"/>
    <w:rsid w:val="00F06655"/>
    <w:rsid w:val="00F07197"/>
    <w:rsid w:val="00F07B62"/>
    <w:rsid w:val="00F16663"/>
    <w:rsid w:val="00F3167A"/>
    <w:rsid w:val="00F31C98"/>
    <w:rsid w:val="00F33177"/>
    <w:rsid w:val="00F33B2D"/>
    <w:rsid w:val="00F53CF9"/>
    <w:rsid w:val="00F6169B"/>
    <w:rsid w:val="00F70030"/>
    <w:rsid w:val="00F70518"/>
    <w:rsid w:val="00F75B9B"/>
    <w:rsid w:val="00F83947"/>
    <w:rsid w:val="00F84BA3"/>
    <w:rsid w:val="00F85CCC"/>
    <w:rsid w:val="00F87B9B"/>
    <w:rsid w:val="00F91BD2"/>
    <w:rsid w:val="00F9622A"/>
    <w:rsid w:val="00F97D40"/>
    <w:rsid w:val="00FA64C0"/>
    <w:rsid w:val="00FA7B4A"/>
    <w:rsid w:val="00FB1523"/>
    <w:rsid w:val="00FB23D9"/>
    <w:rsid w:val="00FB2D3B"/>
    <w:rsid w:val="00FB2E04"/>
    <w:rsid w:val="00FB3F7B"/>
    <w:rsid w:val="00FB4E4F"/>
    <w:rsid w:val="00FB6E84"/>
    <w:rsid w:val="00FB7584"/>
    <w:rsid w:val="00FC4218"/>
    <w:rsid w:val="00FC7082"/>
    <w:rsid w:val="00FD1ACE"/>
    <w:rsid w:val="00FE0232"/>
    <w:rsid w:val="00FE0966"/>
    <w:rsid w:val="00FE4909"/>
    <w:rsid w:val="00FE6C4D"/>
    <w:rsid w:val="00FE76D0"/>
    <w:rsid w:val="00FE7DB7"/>
    <w:rsid w:val="00FF3E14"/>
    <w:rsid w:val="00FF77EF"/>
    <w:rsid w:val="00FF7A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AB4B53"/>
  <w15:docId w15:val="{0D829BA4-2D52-4851-A56C-A51095E5CF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w:uiPriority="99"/>
    <w:lsdException w:name="List Bullet" w:semiHidden="1" w:uiPriority="99"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497C"/>
    <w:rPr>
      <w:sz w:val="24"/>
      <w:szCs w:val="24"/>
      <w:lang w:eastAsia="en-US"/>
    </w:rPr>
  </w:style>
  <w:style w:type="paragraph" w:styleId="Heading1">
    <w:name w:val="heading 1"/>
    <w:aliases w:val="APP G Heading 1"/>
    <w:basedOn w:val="Normal"/>
    <w:next w:val="Normal"/>
    <w:link w:val="Heading1Char"/>
    <w:uiPriority w:val="9"/>
    <w:qFormat/>
    <w:rsid w:val="00195831"/>
    <w:pPr>
      <w:keepNext/>
      <w:numPr>
        <w:numId w:val="65"/>
      </w:numPr>
      <w:ind w:left="851" w:hanging="851"/>
      <w:outlineLvl w:val="0"/>
    </w:pPr>
    <w:rPr>
      <w:rFonts w:ascii="Arial Bold" w:hAnsi="Arial Bold" w:cs="Arial"/>
      <w:b/>
      <w:bCs/>
      <w:sz w:val="22"/>
    </w:rPr>
  </w:style>
  <w:style w:type="paragraph" w:styleId="Heading2">
    <w:name w:val="heading 2"/>
    <w:aliases w:val="APP G Heading 2"/>
    <w:basedOn w:val="Normal"/>
    <w:next w:val="Normal"/>
    <w:link w:val="Heading2Char"/>
    <w:uiPriority w:val="9"/>
    <w:qFormat/>
    <w:rsid w:val="00195831"/>
    <w:pPr>
      <w:keepNext/>
      <w:numPr>
        <w:ilvl w:val="1"/>
        <w:numId w:val="65"/>
      </w:numPr>
      <w:ind w:left="851" w:hanging="851"/>
      <w:outlineLvl w:val="1"/>
    </w:pPr>
    <w:rPr>
      <w:rFonts w:ascii="Arial Bold" w:hAnsi="Arial Bold" w:cs="Arial"/>
      <w:b/>
      <w:bCs/>
      <w:sz w:val="22"/>
    </w:rPr>
  </w:style>
  <w:style w:type="paragraph" w:styleId="Heading3">
    <w:name w:val="heading 3"/>
    <w:basedOn w:val="Normal"/>
    <w:next w:val="Normal"/>
    <w:link w:val="Heading3Char"/>
    <w:uiPriority w:val="9"/>
    <w:qFormat/>
    <w:pPr>
      <w:keepNext/>
      <w:numPr>
        <w:ilvl w:val="2"/>
        <w:numId w:val="65"/>
      </w:numPr>
      <w:jc w:val="center"/>
      <w:outlineLvl w:val="2"/>
    </w:pPr>
    <w:rPr>
      <w:rFonts w:ascii="Arial" w:hAnsi="Arial" w:cs="Arial"/>
      <w:b/>
      <w:bCs/>
      <w:sz w:val="20"/>
    </w:rPr>
  </w:style>
  <w:style w:type="paragraph" w:styleId="Heading4">
    <w:name w:val="heading 4"/>
    <w:basedOn w:val="Normal"/>
    <w:next w:val="Normal"/>
    <w:link w:val="Heading4Char"/>
    <w:uiPriority w:val="9"/>
    <w:qFormat/>
    <w:pPr>
      <w:keepNext/>
      <w:numPr>
        <w:ilvl w:val="3"/>
        <w:numId w:val="65"/>
      </w:numPr>
      <w:jc w:val="center"/>
      <w:outlineLvl w:val="3"/>
    </w:pPr>
    <w:rPr>
      <w:rFonts w:ascii="Arial" w:hAnsi="Arial" w:cs="Arial"/>
      <w:b/>
      <w:bCs/>
      <w:sz w:val="32"/>
      <w:u w:val="single"/>
    </w:rPr>
  </w:style>
  <w:style w:type="paragraph" w:styleId="Heading5">
    <w:name w:val="heading 5"/>
    <w:basedOn w:val="Normal"/>
    <w:next w:val="Normal"/>
    <w:link w:val="Heading5Char"/>
    <w:uiPriority w:val="9"/>
    <w:qFormat/>
    <w:pPr>
      <w:keepNext/>
      <w:numPr>
        <w:ilvl w:val="4"/>
        <w:numId w:val="65"/>
      </w:numPr>
      <w:outlineLvl w:val="4"/>
    </w:pPr>
    <w:rPr>
      <w:rFonts w:ascii="Arial" w:hAnsi="Arial" w:cs="Arial"/>
      <w:b/>
      <w:bCs/>
      <w:sz w:val="22"/>
    </w:rPr>
  </w:style>
  <w:style w:type="paragraph" w:styleId="Heading6">
    <w:name w:val="heading 6"/>
    <w:basedOn w:val="Normal"/>
    <w:next w:val="Normal"/>
    <w:link w:val="Heading6Char"/>
    <w:uiPriority w:val="9"/>
    <w:qFormat/>
    <w:pPr>
      <w:keepNext/>
      <w:numPr>
        <w:ilvl w:val="5"/>
        <w:numId w:val="65"/>
      </w:numPr>
      <w:outlineLvl w:val="5"/>
    </w:pPr>
    <w:rPr>
      <w:b/>
      <w:bCs/>
    </w:rPr>
  </w:style>
  <w:style w:type="paragraph" w:styleId="Heading7">
    <w:name w:val="heading 7"/>
    <w:basedOn w:val="Normal"/>
    <w:next w:val="Normal"/>
    <w:link w:val="Heading7Char"/>
    <w:uiPriority w:val="9"/>
    <w:qFormat/>
    <w:pPr>
      <w:keepNext/>
      <w:numPr>
        <w:ilvl w:val="6"/>
        <w:numId w:val="65"/>
      </w:numPr>
      <w:tabs>
        <w:tab w:val="left" w:pos="4536"/>
      </w:tabs>
      <w:spacing w:line="480" w:lineRule="auto"/>
      <w:outlineLvl w:val="6"/>
    </w:pPr>
    <w:rPr>
      <w:rFonts w:ascii="Arial" w:hAnsi="Arial" w:cs="Arial"/>
      <w:b/>
      <w:sz w:val="22"/>
    </w:rPr>
  </w:style>
  <w:style w:type="paragraph" w:styleId="Heading8">
    <w:name w:val="heading 8"/>
    <w:basedOn w:val="Normal"/>
    <w:next w:val="Normal"/>
    <w:link w:val="Heading8Char"/>
    <w:uiPriority w:val="9"/>
    <w:qFormat/>
    <w:pPr>
      <w:keepNext/>
      <w:numPr>
        <w:ilvl w:val="7"/>
        <w:numId w:val="65"/>
      </w:numPr>
      <w:tabs>
        <w:tab w:val="left" w:pos="4500"/>
      </w:tabs>
      <w:outlineLvl w:val="7"/>
    </w:pPr>
    <w:rPr>
      <w:rFonts w:ascii="Arial" w:hAnsi="Arial" w:cs="Arial"/>
      <w:b/>
      <w:sz w:val="22"/>
    </w:rPr>
  </w:style>
  <w:style w:type="paragraph" w:styleId="Heading9">
    <w:name w:val="heading 9"/>
    <w:basedOn w:val="Normal"/>
    <w:next w:val="Normal"/>
    <w:link w:val="Heading9Char"/>
    <w:uiPriority w:val="9"/>
    <w:qFormat/>
    <w:pPr>
      <w:keepNext/>
      <w:numPr>
        <w:ilvl w:val="8"/>
        <w:numId w:val="65"/>
      </w:numPr>
      <w:tabs>
        <w:tab w:val="left" w:pos="3780"/>
      </w:tabs>
      <w:spacing w:line="360" w:lineRule="auto"/>
      <w:outlineLvl w:val="8"/>
    </w:pPr>
    <w:rPr>
      <w:rFonts w:ascii="Arial" w:hAnsi="Arial" w:cs="Arial"/>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styleId="BodyTextIndent">
    <w:name w:val="Body Text Indent"/>
    <w:basedOn w:val="Normal"/>
    <w:pPr>
      <w:ind w:left="720"/>
    </w:pPr>
    <w:rPr>
      <w:rFonts w:ascii="Arial" w:hAnsi="Arial" w:cs="Arial"/>
      <w:sz w:val="20"/>
    </w:rPr>
  </w:style>
  <w:style w:type="paragraph" w:styleId="BodyTextIndent2">
    <w:name w:val="Body Text Indent 2"/>
    <w:basedOn w:val="Normal"/>
    <w:pPr>
      <w:ind w:left="1440"/>
    </w:pPr>
    <w:rPr>
      <w:rFonts w:ascii="Arial" w:hAnsi="Arial" w:cs="Arial"/>
      <w:sz w:val="20"/>
    </w:rPr>
  </w:style>
  <w:style w:type="paragraph" w:styleId="BodyTextIndent3">
    <w:name w:val="Body Text Indent 3"/>
    <w:basedOn w:val="Normal"/>
    <w:pPr>
      <w:ind w:left="720" w:hanging="720"/>
    </w:pPr>
    <w:rPr>
      <w:rFonts w:ascii="Arial" w:hAnsi="Arial"/>
      <w:sz w:val="22"/>
    </w:rPr>
  </w:style>
  <w:style w:type="paragraph" w:styleId="BodyText">
    <w:name w:val="Body Text"/>
    <w:basedOn w:val="Normal"/>
    <w:link w:val="BodyTextChar"/>
    <w:pPr>
      <w:spacing w:line="360" w:lineRule="auto"/>
    </w:pPr>
    <w:rPr>
      <w:rFonts w:ascii="Arial" w:hAnsi="Arial" w:cs="Arial"/>
      <w:sz w:val="22"/>
    </w:rPr>
  </w:style>
  <w:style w:type="paragraph" w:styleId="BodyText2">
    <w:name w:val="Body Text 2"/>
    <w:basedOn w:val="Normal"/>
    <w:link w:val="BodyText2Char"/>
    <w:uiPriority w:val="99"/>
    <w:rPr>
      <w:rFonts w:ascii="Arial" w:hAnsi="Arial"/>
      <w:b/>
      <w:color w:val="FF0000"/>
      <w:sz w:val="22"/>
    </w:rPr>
  </w:style>
  <w:style w:type="character" w:styleId="PageNumber">
    <w:name w:val="page number"/>
    <w:basedOn w:val="DefaultParagraphFont"/>
  </w:style>
  <w:style w:type="paragraph" w:customStyle="1" w:styleId="Body">
    <w:name w:val="Body"/>
    <w:basedOn w:val="Normal"/>
    <w:pPr>
      <w:spacing w:after="240"/>
    </w:pPr>
    <w:rPr>
      <w:rFonts w:ascii="Arial" w:hAnsi="Arial"/>
      <w:bCs/>
      <w:sz w:val="20"/>
      <w:szCs w:val="20"/>
    </w:rPr>
  </w:style>
  <w:style w:type="paragraph" w:styleId="BalloonText">
    <w:name w:val="Balloon Text"/>
    <w:basedOn w:val="Normal"/>
    <w:link w:val="BalloonTextChar"/>
    <w:uiPriority w:val="99"/>
    <w:rPr>
      <w:rFonts w:ascii="Tahoma" w:hAnsi="Tahoma" w:cs="Tahoma"/>
      <w:sz w:val="16"/>
      <w:szCs w:val="16"/>
    </w:rPr>
  </w:style>
  <w:style w:type="paragraph" w:styleId="ListParagraph">
    <w:name w:val="List Paragraph"/>
    <w:aliases w:val="Numbered Para 1,Dot pt,No Spacing1,List Paragraph Char Char Char,Indicator Text,List Paragraph1,Bullet Points,MAIN CONTENT,List Paragraph12,F5 List Paragraph,OBC Bullet,Colorful List - Accent 11,Normal numbered,List Paragraph11"/>
    <w:basedOn w:val="Normal"/>
    <w:link w:val="ListParagraphChar"/>
    <w:uiPriority w:val="34"/>
    <w:qFormat/>
    <w:rsid w:val="003538D4"/>
    <w:pPr>
      <w:ind w:left="720"/>
    </w:pPr>
  </w:style>
  <w:style w:type="paragraph" w:customStyle="1" w:styleId="Style1">
    <w:name w:val="Style1"/>
    <w:basedOn w:val="Normal"/>
    <w:link w:val="Style1Char"/>
    <w:qFormat/>
    <w:rsid w:val="007B4919"/>
    <w:pPr>
      <w:numPr>
        <w:ilvl w:val="1"/>
        <w:numId w:val="4"/>
      </w:numPr>
      <w:spacing w:line="360" w:lineRule="auto"/>
      <w:ind w:hanging="1440"/>
    </w:pPr>
    <w:rPr>
      <w:rFonts w:ascii="Arial" w:hAnsi="Arial"/>
      <w:b/>
      <w:sz w:val="22"/>
    </w:rPr>
  </w:style>
  <w:style w:type="character" w:customStyle="1" w:styleId="BodyTextChar">
    <w:name w:val="Body Text Char"/>
    <w:link w:val="BodyText"/>
    <w:rsid w:val="00811A11"/>
    <w:rPr>
      <w:rFonts w:ascii="Arial" w:hAnsi="Arial" w:cs="Arial"/>
      <w:sz w:val="22"/>
      <w:szCs w:val="24"/>
      <w:lang w:eastAsia="en-US"/>
    </w:rPr>
  </w:style>
  <w:style w:type="character" w:customStyle="1" w:styleId="Style1Char">
    <w:name w:val="Style1 Char"/>
    <w:link w:val="Style1"/>
    <w:rsid w:val="007B4919"/>
    <w:rPr>
      <w:rFonts w:ascii="Arial" w:hAnsi="Arial"/>
      <w:b/>
      <w:sz w:val="22"/>
      <w:szCs w:val="24"/>
      <w:lang w:eastAsia="en-US"/>
    </w:rPr>
  </w:style>
  <w:style w:type="paragraph" w:styleId="NoSpacing">
    <w:name w:val="No Spacing"/>
    <w:uiPriority w:val="1"/>
    <w:qFormat/>
    <w:rsid w:val="00C6132D"/>
    <w:rPr>
      <w:sz w:val="24"/>
      <w:szCs w:val="24"/>
      <w:lang w:eastAsia="en-US"/>
    </w:rPr>
  </w:style>
  <w:style w:type="character" w:styleId="CommentReference">
    <w:name w:val="annotation reference"/>
    <w:rsid w:val="009238F8"/>
    <w:rPr>
      <w:sz w:val="16"/>
      <w:szCs w:val="16"/>
    </w:rPr>
  </w:style>
  <w:style w:type="paragraph" w:styleId="CommentText">
    <w:name w:val="annotation text"/>
    <w:basedOn w:val="Normal"/>
    <w:link w:val="CommentTextChar"/>
    <w:uiPriority w:val="99"/>
    <w:rsid w:val="009238F8"/>
    <w:rPr>
      <w:sz w:val="20"/>
      <w:szCs w:val="20"/>
    </w:rPr>
  </w:style>
  <w:style w:type="paragraph" w:styleId="CommentSubject">
    <w:name w:val="annotation subject"/>
    <w:basedOn w:val="CommentText"/>
    <w:next w:val="CommentText"/>
    <w:link w:val="CommentSubjectChar"/>
    <w:uiPriority w:val="99"/>
    <w:rsid w:val="009238F8"/>
    <w:rPr>
      <w:b/>
      <w:bCs/>
    </w:rPr>
  </w:style>
  <w:style w:type="paragraph" w:customStyle="1" w:styleId="TableofContentsHeader">
    <w:name w:val="Table of Contents Header"/>
    <w:next w:val="Normal"/>
    <w:rsid w:val="0002305C"/>
    <w:pPr>
      <w:tabs>
        <w:tab w:val="left" w:pos="-720"/>
      </w:tabs>
      <w:suppressAutoHyphens/>
      <w:spacing w:before="120" w:after="120"/>
    </w:pPr>
    <w:rPr>
      <w:rFonts w:ascii="Arial Bold" w:hAnsi="Arial Bold"/>
      <w:b/>
      <w:bCs/>
      <w:smallCaps/>
      <w:sz w:val="28"/>
      <w:u w:val="single"/>
    </w:rPr>
  </w:style>
  <w:style w:type="paragraph" w:styleId="ListBullet3">
    <w:name w:val="List Bullet 3"/>
    <w:basedOn w:val="Normal"/>
    <w:uiPriority w:val="99"/>
    <w:rsid w:val="0064402F"/>
    <w:pPr>
      <w:numPr>
        <w:numId w:val="26"/>
      </w:numPr>
      <w:contextualSpacing/>
    </w:pPr>
  </w:style>
  <w:style w:type="numbering" w:customStyle="1" w:styleId="NoList1">
    <w:name w:val="No List1"/>
    <w:next w:val="NoList"/>
    <w:uiPriority w:val="99"/>
    <w:semiHidden/>
    <w:unhideWhenUsed/>
    <w:rsid w:val="00730B95"/>
  </w:style>
  <w:style w:type="paragraph" w:styleId="NoteHeading">
    <w:name w:val="Note Heading"/>
    <w:basedOn w:val="Normal"/>
    <w:next w:val="Normal"/>
    <w:link w:val="NoteHeadingChar"/>
    <w:rsid w:val="00730B95"/>
    <w:pPr>
      <w:spacing w:after="240"/>
      <w:jc w:val="both"/>
    </w:pPr>
    <w:rPr>
      <w:rFonts w:ascii="Gill Sans Extra Bold" w:hAnsi="Gill Sans Extra Bold"/>
      <w:b/>
      <w:sz w:val="56"/>
      <w:szCs w:val="20"/>
    </w:rPr>
  </w:style>
  <w:style w:type="character" w:customStyle="1" w:styleId="NoteHeadingChar">
    <w:name w:val="Note Heading Char"/>
    <w:link w:val="NoteHeading"/>
    <w:rsid w:val="00730B95"/>
    <w:rPr>
      <w:rFonts w:ascii="Gill Sans Extra Bold" w:hAnsi="Gill Sans Extra Bold"/>
      <w:b/>
      <w:sz w:val="56"/>
      <w:lang w:eastAsia="en-US"/>
    </w:rPr>
  </w:style>
  <w:style w:type="paragraph" w:customStyle="1" w:styleId="VentureTableText">
    <w:name w:val="Venture Table Text"/>
    <w:basedOn w:val="Normal"/>
    <w:rsid w:val="00730B95"/>
    <w:pPr>
      <w:keepLines/>
      <w:spacing w:before="120"/>
      <w:ind w:left="360"/>
      <w:jc w:val="both"/>
    </w:pPr>
    <w:rPr>
      <w:rFonts w:ascii="Gill Sans" w:hAnsi="Gill Sans"/>
      <w:sz w:val="22"/>
      <w:szCs w:val="20"/>
    </w:rPr>
  </w:style>
  <w:style w:type="character" w:styleId="Hyperlink">
    <w:name w:val="Hyperlink"/>
    <w:uiPriority w:val="99"/>
    <w:rsid w:val="00730B95"/>
    <w:rPr>
      <w:color w:val="0000FF"/>
      <w:u w:val="single"/>
    </w:rPr>
  </w:style>
  <w:style w:type="paragraph" w:styleId="TOC1">
    <w:name w:val="toc 1"/>
    <w:basedOn w:val="Normal"/>
    <w:next w:val="Normal"/>
    <w:autoRedefine/>
    <w:uiPriority w:val="39"/>
    <w:qFormat/>
    <w:rsid w:val="003D14CC"/>
    <w:pPr>
      <w:tabs>
        <w:tab w:val="left" w:pos="720"/>
        <w:tab w:val="right" w:leader="dot" w:pos="9346"/>
      </w:tabs>
      <w:jc w:val="both"/>
    </w:pPr>
    <w:rPr>
      <w:rFonts w:ascii="Arial Bold" w:hAnsi="Arial Bold"/>
      <w:b/>
      <w:caps/>
      <w:sz w:val="22"/>
    </w:rPr>
  </w:style>
  <w:style w:type="paragraph" w:styleId="TOC2">
    <w:name w:val="toc 2"/>
    <w:basedOn w:val="Normal"/>
    <w:next w:val="Normal"/>
    <w:autoRedefine/>
    <w:uiPriority w:val="39"/>
    <w:rsid w:val="00A23CB7"/>
    <w:pPr>
      <w:tabs>
        <w:tab w:val="left" w:pos="720"/>
        <w:tab w:val="right" w:leader="dot" w:pos="9347"/>
      </w:tabs>
      <w:ind w:left="1440" w:hanging="720"/>
      <w:jc w:val="both"/>
    </w:pPr>
    <w:rPr>
      <w:rFonts w:ascii="Arial" w:hAnsi="Arial"/>
      <w:sz w:val="22"/>
    </w:rPr>
  </w:style>
  <w:style w:type="paragraph" w:styleId="TOC3">
    <w:name w:val="toc 3"/>
    <w:basedOn w:val="Normal"/>
    <w:next w:val="Normal"/>
    <w:autoRedefine/>
    <w:uiPriority w:val="39"/>
    <w:rsid w:val="00730B95"/>
    <w:pPr>
      <w:tabs>
        <w:tab w:val="left" w:pos="720"/>
        <w:tab w:val="right" w:pos="9356"/>
      </w:tabs>
      <w:spacing w:before="120" w:after="120"/>
      <w:ind w:left="2138" w:hanging="720"/>
      <w:jc w:val="both"/>
    </w:pPr>
    <w:rPr>
      <w:rFonts w:ascii="Arial" w:hAnsi="Arial"/>
      <w:sz w:val="22"/>
    </w:rPr>
  </w:style>
  <w:style w:type="paragraph" w:customStyle="1" w:styleId="AppendixBodyText1">
    <w:name w:val="Appendix Body Text 1"/>
    <w:basedOn w:val="BodyText1"/>
    <w:qFormat/>
    <w:rsid w:val="00730B95"/>
    <w:pPr>
      <w:spacing w:after="240" w:line="288" w:lineRule="auto"/>
    </w:pPr>
    <w:rPr>
      <w:rFonts w:eastAsia="Calibri" w:cs="Arial"/>
      <w:spacing w:val="-3"/>
      <w:szCs w:val="23"/>
      <w:lang w:eastAsia="en-GB"/>
    </w:rPr>
  </w:style>
  <w:style w:type="paragraph" w:styleId="TOAHeading">
    <w:name w:val="toa heading"/>
    <w:basedOn w:val="Normal"/>
    <w:next w:val="Normal"/>
    <w:rsid w:val="00730B95"/>
    <w:pPr>
      <w:spacing w:before="120"/>
      <w:jc w:val="both"/>
    </w:pPr>
    <w:rPr>
      <w:rFonts w:ascii="Arial" w:hAnsi="Arial" w:cs="Arial"/>
      <w:b/>
      <w:bCs/>
      <w:sz w:val="22"/>
    </w:rPr>
  </w:style>
  <w:style w:type="table" w:styleId="TableColumns1">
    <w:name w:val="Table Columns 1"/>
    <w:basedOn w:val="TableNormal"/>
    <w:rsid w:val="00730B95"/>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ListBullet">
    <w:name w:val="List Bullet"/>
    <w:basedOn w:val="Normal"/>
    <w:uiPriority w:val="99"/>
    <w:rsid w:val="00730B95"/>
    <w:pPr>
      <w:numPr>
        <w:numId w:val="30"/>
      </w:numPr>
      <w:jc w:val="both"/>
    </w:pPr>
    <w:rPr>
      <w:rFonts w:ascii="Arial" w:hAnsi="Arial"/>
      <w:sz w:val="22"/>
    </w:rPr>
  </w:style>
  <w:style w:type="paragraph" w:styleId="ListBullet4">
    <w:name w:val="List Bullet 4"/>
    <w:basedOn w:val="Normal"/>
    <w:uiPriority w:val="99"/>
    <w:rsid w:val="00730B95"/>
    <w:pPr>
      <w:numPr>
        <w:numId w:val="32"/>
      </w:numPr>
      <w:jc w:val="both"/>
    </w:pPr>
    <w:rPr>
      <w:rFonts w:ascii="Arial" w:hAnsi="Arial"/>
      <w:sz w:val="22"/>
    </w:rPr>
  </w:style>
  <w:style w:type="table" w:styleId="TableGrid">
    <w:name w:val="Table Grid"/>
    <w:basedOn w:val="TableNormal"/>
    <w:uiPriority w:val="59"/>
    <w:rsid w:val="00730B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rsid w:val="00730B95"/>
    <w:pPr>
      <w:tabs>
        <w:tab w:val="right" w:leader="dot" w:pos="9347"/>
      </w:tabs>
      <w:ind w:left="720"/>
      <w:jc w:val="both"/>
    </w:pPr>
    <w:rPr>
      <w:rFonts w:ascii="Arial" w:hAnsi="Arial"/>
      <w:caps/>
      <w:noProof/>
      <w:sz w:val="22"/>
      <w:szCs w:val="22"/>
    </w:rPr>
  </w:style>
  <w:style w:type="paragraph" w:customStyle="1" w:styleId="Figures">
    <w:name w:val="Figures"/>
    <w:basedOn w:val="TableofFigures"/>
    <w:rsid w:val="00730B95"/>
    <w:pPr>
      <w:numPr>
        <w:numId w:val="33"/>
      </w:numPr>
      <w:spacing w:after="240"/>
      <w:ind w:left="538" w:hanging="357"/>
    </w:pPr>
    <w:rPr>
      <w:b/>
      <w:caps/>
    </w:rPr>
  </w:style>
  <w:style w:type="paragraph" w:styleId="TableofFigures">
    <w:name w:val="table of figures"/>
    <w:basedOn w:val="Normal"/>
    <w:next w:val="Normal"/>
    <w:uiPriority w:val="99"/>
    <w:rsid w:val="00730B95"/>
    <w:pPr>
      <w:jc w:val="both"/>
    </w:pPr>
    <w:rPr>
      <w:rFonts w:ascii="Arial" w:hAnsi="Arial"/>
      <w:sz w:val="22"/>
    </w:rPr>
  </w:style>
  <w:style w:type="paragraph" w:styleId="ListBullet2">
    <w:name w:val="List Bullet 2"/>
    <w:basedOn w:val="ListBullet1"/>
    <w:uiPriority w:val="99"/>
    <w:rsid w:val="00730B95"/>
    <w:pPr>
      <w:numPr>
        <w:numId w:val="31"/>
      </w:numPr>
      <w:tabs>
        <w:tab w:val="num" w:pos="720"/>
      </w:tabs>
      <w:ind w:hanging="720"/>
    </w:pPr>
  </w:style>
  <w:style w:type="paragraph" w:customStyle="1" w:styleId="TableBodyText1BoldCentred">
    <w:name w:val="Table Body Text 1 Bold Centred"/>
    <w:basedOn w:val="TableBodyText1"/>
    <w:qFormat/>
    <w:rsid w:val="00730B95"/>
    <w:pPr>
      <w:jc w:val="center"/>
    </w:pPr>
    <w:rPr>
      <w:b/>
    </w:rPr>
  </w:style>
  <w:style w:type="paragraph" w:customStyle="1" w:styleId="BodyText1">
    <w:name w:val="Body Text 1"/>
    <w:link w:val="BodyText1Char"/>
    <w:qFormat/>
    <w:rsid w:val="00730B95"/>
    <w:pPr>
      <w:spacing w:before="120" w:after="120"/>
      <w:jc w:val="both"/>
    </w:pPr>
    <w:rPr>
      <w:rFonts w:ascii="Arial" w:hAnsi="Arial"/>
      <w:sz w:val="22"/>
      <w:lang w:eastAsia="en-US"/>
    </w:rPr>
  </w:style>
  <w:style w:type="numbering" w:customStyle="1" w:styleId="NoList11">
    <w:name w:val="No List11"/>
    <w:next w:val="NoList"/>
    <w:uiPriority w:val="99"/>
    <w:semiHidden/>
    <w:unhideWhenUsed/>
    <w:rsid w:val="00730B95"/>
  </w:style>
  <w:style w:type="paragraph" w:customStyle="1" w:styleId="BodyText1Bold">
    <w:name w:val="Body Text 1 Bold"/>
    <w:basedOn w:val="BodyText1"/>
    <w:next w:val="BodyText1"/>
    <w:qFormat/>
    <w:rsid w:val="00730B95"/>
    <w:rPr>
      <w:rFonts w:eastAsia="Calibri"/>
      <w:b/>
      <w:szCs w:val="22"/>
    </w:rPr>
  </w:style>
  <w:style w:type="character" w:customStyle="1" w:styleId="Heading1Char">
    <w:name w:val="Heading 1 Char"/>
    <w:aliases w:val="APP G Heading 1 Char"/>
    <w:link w:val="Heading1"/>
    <w:uiPriority w:val="9"/>
    <w:rsid w:val="00195831"/>
    <w:rPr>
      <w:rFonts w:ascii="Arial Bold" w:hAnsi="Arial Bold" w:cs="Arial"/>
      <w:b/>
      <w:bCs/>
      <w:sz w:val="22"/>
      <w:szCs w:val="24"/>
      <w:lang w:eastAsia="en-US"/>
    </w:rPr>
  </w:style>
  <w:style w:type="character" w:customStyle="1" w:styleId="Heading2Char">
    <w:name w:val="Heading 2 Char"/>
    <w:aliases w:val="APP G Heading 2 Char"/>
    <w:link w:val="Heading2"/>
    <w:uiPriority w:val="9"/>
    <w:rsid w:val="00195831"/>
    <w:rPr>
      <w:rFonts w:ascii="Arial Bold" w:hAnsi="Arial Bold" w:cs="Arial"/>
      <w:b/>
      <w:bCs/>
      <w:sz w:val="22"/>
      <w:szCs w:val="24"/>
      <w:lang w:eastAsia="en-US"/>
    </w:rPr>
  </w:style>
  <w:style w:type="character" w:customStyle="1" w:styleId="Heading3Char">
    <w:name w:val="Heading 3 Char"/>
    <w:link w:val="Heading3"/>
    <w:uiPriority w:val="9"/>
    <w:rsid w:val="00730B95"/>
    <w:rPr>
      <w:rFonts w:ascii="Arial" w:hAnsi="Arial" w:cs="Arial"/>
      <w:b/>
      <w:bCs/>
      <w:szCs w:val="24"/>
      <w:lang w:eastAsia="en-US"/>
    </w:rPr>
  </w:style>
  <w:style w:type="character" w:customStyle="1" w:styleId="Heading4Char">
    <w:name w:val="Heading 4 Char"/>
    <w:link w:val="Heading4"/>
    <w:uiPriority w:val="9"/>
    <w:rsid w:val="00730B95"/>
    <w:rPr>
      <w:rFonts w:ascii="Arial" w:hAnsi="Arial" w:cs="Arial"/>
      <w:b/>
      <w:bCs/>
      <w:sz w:val="32"/>
      <w:szCs w:val="24"/>
      <w:u w:val="single"/>
      <w:lang w:eastAsia="en-US"/>
    </w:rPr>
  </w:style>
  <w:style w:type="character" w:customStyle="1" w:styleId="Heading5Char">
    <w:name w:val="Heading 5 Char"/>
    <w:link w:val="Heading5"/>
    <w:uiPriority w:val="9"/>
    <w:rsid w:val="00730B95"/>
    <w:rPr>
      <w:rFonts w:ascii="Arial" w:hAnsi="Arial" w:cs="Arial"/>
      <w:b/>
      <w:bCs/>
      <w:sz w:val="22"/>
      <w:szCs w:val="24"/>
      <w:lang w:eastAsia="en-US"/>
    </w:rPr>
  </w:style>
  <w:style w:type="character" w:customStyle="1" w:styleId="Heading6Char">
    <w:name w:val="Heading 6 Char"/>
    <w:link w:val="Heading6"/>
    <w:uiPriority w:val="9"/>
    <w:rsid w:val="00730B95"/>
    <w:rPr>
      <w:b/>
      <w:bCs/>
      <w:sz w:val="24"/>
      <w:szCs w:val="24"/>
      <w:lang w:eastAsia="en-US"/>
    </w:rPr>
  </w:style>
  <w:style w:type="character" w:customStyle="1" w:styleId="Heading7Char">
    <w:name w:val="Heading 7 Char"/>
    <w:link w:val="Heading7"/>
    <w:uiPriority w:val="9"/>
    <w:rsid w:val="00730B95"/>
    <w:rPr>
      <w:rFonts w:ascii="Arial" w:hAnsi="Arial" w:cs="Arial"/>
      <w:b/>
      <w:sz w:val="22"/>
      <w:szCs w:val="24"/>
      <w:lang w:eastAsia="en-US"/>
    </w:rPr>
  </w:style>
  <w:style w:type="character" w:customStyle="1" w:styleId="Heading8Char">
    <w:name w:val="Heading 8 Char"/>
    <w:link w:val="Heading8"/>
    <w:uiPriority w:val="9"/>
    <w:rsid w:val="00730B95"/>
    <w:rPr>
      <w:rFonts w:ascii="Arial" w:hAnsi="Arial" w:cs="Arial"/>
      <w:b/>
      <w:sz w:val="22"/>
      <w:szCs w:val="24"/>
      <w:lang w:eastAsia="en-US"/>
    </w:rPr>
  </w:style>
  <w:style w:type="character" w:customStyle="1" w:styleId="Heading9Char">
    <w:name w:val="Heading 9 Char"/>
    <w:link w:val="Heading9"/>
    <w:uiPriority w:val="9"/>
    <w:rsid w:val="00730B95"/>
    <w:rPr>
      <w:rFonts w:ascii="Arial" w:hAnsi="Arial" w:cs="Arial"/>
      <w:b/>
      <w:sz w:val="22"/>
      <w:szCs w:val="24"/>
      <w:lang w:eastAsia="en-US"/>
    </w:rPr>
  </w:style>
  <w:style w:type="paragraph" w:customStyle="1" w:styleId="ListBullet1">
    <w:name w:val="List Bullet 1"/>
    <w:basedOn w:val="BodyText1"/>
    <w:next w:val="BodyText1"/>
    <w:qFormat/>
    <w:rsid w:val="00730B95"/>
    <w:pPr>
      <w:numPr>
        <w:numId w:val="40"/>
      </w:numPr>
      <w:tabs>
        <w:tab w:val="left" w:pos="360"/>
      </w:tabs>
      <w:spacing w:before="60" w:after="60"/>
    </w:pPr>
    <w:rPr>
      <w:rFonts w:eastAsia="Calibri"/>
      <w:szCs w:val="22"/>
    </w:rPr>
  </w:style>
  <w:style w:type="paragraph" w:styleId="TOCHeading">
    <w:name w:val="TOC Heading"/>
    <w:basedOn w:val="Heading1"/>
    <w:next w:val="Normal"/>
    <w:uiPriority w:val="39"/>
    <w:unhideWhenUsed/>
    <w:qFormat/>
    <w:rsid w:val="00730B95"/>
    <w:pPr>
      <w:keepLines/>
      <w:tabs>
        <w:tab w:val="left" w:pos="720"/>
        <w:tab w:val="left" w:pos="1080"/>
        <w:tab w:val="left" w:pos="1440"/>
      </w:tabs>
      <w:spacing w:before="480" w:line="276" w:lineRule="auto"/>
      <w:outlineLvl w:val="9"/>
    </w:pPr>
    <w:rPr>
      <w:rFonts w:ascii="Cambria" w:hAnsi="Cambria" w:cs="Times New Roman"/>
      <w:caps/>
      <w:color w:val="365F91"/>
      <w:sz w:val="28"/>
      <w:szCs w:val="28"/>
      <w:u w:val="single"/>
      <w:lang w:val="en-US" w:eastAsia="ja-JP"/>
    </w:rPr>
  </w:style>
  <w:style w:type="character" w:customStyle="1" w:styleId="BalloonTextChar">
    <w:name w:val="Balloon Text Char"/>
    <w:link w:val="BalloonText"/>
    <w:uiPriority w:val="99"/>
    <w:rsid w:val="00730B95"/>
    <w:rPr>
      <w:rFonts w:ascii="Tahoma" w:hAnsi="Tahoma" w:cs="Tahoma"/>
      <w:sz w:val="16"/>
      <w:szCs w:val="16"/>
      <w:lang w:eastAsia="en-US"/>
    </w:rPr>
  </w:style>
  <w:style w:type="table" w:customStyle="1" w:styleId="TableGrid1">
    <w:name w:val="Table Grid1"/>
    <w:basedOn w:val="TableNormal"/>
    <w:next w:val="TableGrid"/>
    <w:uiPriority w:val="59"/>
    <w:rsid w:val="00730B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BodyText1">
    <w:name w:val="Table Body Text 1"/>
    <w:basedOn w:val="BodyText1"/>
    <w:qFormat/>
    <w:rsid w:val="00730B95"/>
    <w:pPr>
      <w:spacing w:before="60" w:after="60"/>
      <w:jc w:val="left"/>
    </w:pPr>
    <w:rPr>
      <w:rFonts w:eastAsia="Calibri"/>
      <w:sz w:val="18"/>
      <w:szCs w:val="22"/>
    </w:rPr>
  </w:style>
  <w:style w:type="paragraph" w:styleId="Caption">
    <w:name w:val="caption"/>
    <w:aliases w:val="Caption Char Char,DNV-cap,Caption Char2,Caption Char1 Char1,Caption Char1 Char Char Char,Caption Char Char Char Char Char,Caption Char1 Char Char Char Char Char,Caption Char Char Char Char Char Char Char,Caption Char1 Char,DNV-cap Char1 Cha"/>
    <w:basedOn w:val="Normal"/>
    <w:next w:val="Normal"/>
    <w:link w:val="CaptionChar"/>
    <w:uiPriority w:val="99"/>
    <w:qFormat/>
    <w:rsid w:val="00730B95"/>
    <w:pPr>
      <w:spacing w:before="120" w:after="120"/>
      <w:jc w:val="center"/>
    </w:pPr>
    <w:rPr>
      <w:rFonts w:ascii="Arial" w:hAnsi="Arial"/>
      <w:bCs/>
      <w:sz w:val="22"/>
      <w:szCs w:val="18"/>
      <w:u w:val="single"/>
    </w:rPr>
  </w:style>
  <w:style w:type="character" w:customStyle="1" w:styleId="CommentTextChar">
    <w:name w:val="Comment Text Char"/>
    <w:link w:val="CommentText"/>
    <w:uiPriority w:val="99"/>
    <w:rsid w:val="00730B95"/>
    <w:rPr>
      <w:lang w:eastAsia="en-US"/>
    </w:rPr>
  </w:style>
  <w:style w:type="character" w:customStyle="1" w:styleId="CommentSubjectChar">
    <w:name w:val="Comment Subject Char"/>
    <w:link w:val="CommentSubject"/>
    <w:uiPriority w:val="99"/>
    <w:rsid w:val="00730B95"/>
    <w:rPr>
      <w:b/>
      <w:bCs/>
      <w:lang w:eastAsia="en-US"/>
    </w:rPr>
  </w:style>
  <w:style w:type="table" w:customStyle="1" w:styleId="TableGrid11">
    <w:name w:val="Table Grid11"/>
    <w:basedOn w:val="TableNormal"/>
    <w:next w:val="TableGrid"/>
    <w:uiPriority w:val="59"/>
    <w:rsid w:val="00730B95"/>
    <w:rPr>
      <w:lang w:val="en-MY"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30B95"/>
    <w:rPr>
      <w:lang w:val="en-MY"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BodyText1"/>
    <w:link w:val="FootnoteTextChar"/>
    <w:uiPriority w:val="99"/>
    <w:unhideWhenUsed/>
    <w:rsid w:val="00730B95"/>
    <w:pPr>
      <w:spacing w:after="0"/>
    </w:pPr>
    <w:rPr>
      <w:rFonts w:eastAsia="Calibri"/>
      <w:sz w:val="18"/>
    </w:rPr>
  </w:style>
  <w:style w:type="character" w:customStyle="1" w:styleId="FootnoteTextChar">
    <w:name w:val="Footnote Text Char"/>
    <w:link w:val="FootnoteText"/>
    <w:uiPriority w:val="99"/>
    <w:rsid w:val="00730B95"/>
    <w:rPr>
      <w:rFonts w:ascii="Arial" w:eastAsia="Calibri" w:hAnsi="Arial"/>
      <w:sz w:val="18"/>
      <w:lang w:eastAsia="en-US"/>
    </w:rPr>
  </w:style>
  <w:style w:type="character" w:styleId="FootnoteReference">
    <w:name w:val="footnote reference"/>
    <w:uiPriority w:val="99"/>
    <w:unhideWhenUsed/>
    <w:rsid w:val="00730B95"/>
    <w:rPr>
      <w:vertAlign w:val="superscript"/>
    </w:rPr>
  </w:style>
  <w:style w:type="paragraph" w:customStyle="1" w:styleId="AppendixHeading1">
    <w:name w:val="Appendix Heading 1"/>
    <w:qFormat/>
    <w:rsid w:val="00730B95"/>
    <w:pPr>
      <w:numPr>
        <w:numId w:val="34"/>
      </w:numPr>
      <w:tabs>
        <w:tab w:val="num" w:pos="360"/>
        <w:tab w:val="left" w:pos="1800"/>
        <w:tab w:val="left" w:pos="2160"/>
      </w:tabs>
      <w:spacing w:before="240" w:after="240" w:line="276" w:lineRule="auto"/>
    </w:pPr>
    <w:rPr>
      <w:rFonts w:ascii="Arial" w:eastAsia="Calibri" w:hAnsi="Arial"/>
      <w:b/>
      <w:caps/>
      <w:sz w:val="28"/>
      <w:szCs w:val="22"/>
      <w:u w:val="single"/>
      <w:lang w:eastAsia="en-US"/>
    </w:rPr>
  </w:style>
  <w:style w:type="paragraph" w:customStyle="1" w:styleId="AppendixHeading2">
    <w:name w:val="Appendix Heading 2"/>
    <w:next w:val="BodyText1"/>
    <w:qFormat/>
    <w:rsid w:val="00730B95"/>
    <w:pPr>
      <w:numPr>
        <w:ilvl w:val="1"/>
        <w:numId w:val="34"/>
      </w:numPr>
      <w:tabs>
        <w:tab w:val="num" w:pos="360"/>
        <w:tab w:val="left" w:pos="1800"/>
      </w:tabs>
      <w:spacing w:before="240" w:after="240" w:line="276" w:lineRule="auto"/>
    </w:pPr>
    <w:rPr>
      <w:rFonts w:ascii="Arial" w:eastAsia="Calibri" w:hAnsi="Arial"/>
      <w:b/>
      <w:sz w:val="26"/>
      <w:szCs w:val="22"/>
      <w:lang w:eastAsia="en-US"/>
    </w:rPr>
  </w:style>
  <w:style w:type="paragraph" w:customStyle="1" w:styleId="AppendixHeading3">
    <w:name w:val="Appendix Heading 3"/>
    <w:next w:val="BodyText1"/>
    <w:qFormat/>
    <w:rsid w:val="00730B95"/>
    <w:pPr>
      <w:numPr>
        <w:ilvl w:val="2"/>
        <w:numId w:val="34"/>
      </w:numPr>
      <w:tabs>
        <w:tab w:val="num" w:pos="720"/>
        <w:tab w:val="left" w:pos="1800"/>
      </w:tabs>
      <w:spacing w:before="120" w:after="120" w:line="276" w:lineRule="auto"/>
      <w:ind w:left="720" w:hanging="720"/>
    </w:pPr>
    <w:rPr>
      <w:rFonts w:ascii="Calibri" w:eastAsia="Calibri" w:hAnsi="Calibri"/>
      <w:b/>
      <w:sz w:val="22"/>
      <w:szCs w:val="22"/>
      <w:lang w:eastAsia="en-US"/>
    </w:rPr>
  </w:style>
  <w:style w:type="paragraph" w:customStyle="1" w:styleId="AppendixHeading4">
    <w:name w:val="Appendix Heading 4"/>
    <w:next w:val="BodyText1"/>
    <w:qFormat/>
    <w:rsid w:val="00730B95"/>
    <w:pPr>
      <w:numPr>
        <w:ilvl w:val="3"/>
        <w:numId w:val="34"/>
      </w:numPr>
      <w:tabs>
        <w:tab w:val="num" w:pos="720"/>
        <w:tab w:val="left" w:pos="1800"/>
        <w:tab w:val="left" w:pos="2160"/>
        <w:tab w:val="left" w:pos="2520"/>
      </w:tabs>
      <w:spacing w:before="120" w:after="120" w:line="276" w:lineRule="auto"/>
      <w:ind w:left="720" w:hanging="720"/>
    </w:pPr>
    <w:rPr>
      <w:rFonts w:ascii="Calibri" w:eastAsia="Calibri" w:hAnsi="Calibri"/>
      <w:b/>
      <w:sz w:val="22"/>
      <w:szCs w:val="22"/>
      <w:lang w:eastAsia="en-US"/>
    </w:rPr>
  </w:style>
  <w:style w:type="paragraph" w:customStyle="1" w:styleId="AppendixHeading5">
    <w:name w:val="Appendix Heading 5"/>
    <w:next w:val="BodyText1"/>
    <w:qFormat/>
    <w:rsid w:val="00730B95"/>
    <w:pPr>
      <w:numPr>
        <w:ilvl w:val="4"/>
        <w:numId w:val="34"/>
      </w:numPr>
      <w:tabs>
        <w:tab w:val="num" w:pos="1080"/>
        <w:tab w:val="left" w:pos="2160"/>
        <w:tab w:val="left" w:pos="2520"/>
      </w:tabs>
      <w:spacing w:before="120" w:after="120" w:line="276" w:lineRule="auto"/>
      <w:ind w:left="1080" w:hanging="1080"/>
    </w:pPr>
    <w:rPr>
      <w:rFonts w:ascii="Calibri" w:eastAsia="Calibri" w:hAnsi="Calibri"/>
      <w:b/>
      <w:sz w:val="22"/>
      <w:szCs w:val="22"/>
      <w:lang w:eastAsia="en-US"/>
    </w:rPr>
  </w:style>
  <w:style w:type="paragraph" w:customStyle="1" w:styleId="AppendixHeading6">
    <w:name w:val="Appendix Heading 6"/>
    <w:next w:val="BodyText1"/>
    <w:qFormat/>
    <w:rsid w:val="00730B95"/>
    <w:pPr>
      <w:numPr>
        <w:ilvl w:val="5"/>
        <w:numId w:val="34"/>
      </w:numPr>
      <w:tabs>
        <w:tab w:val="num" w:pos="1080"/>
        <w:tab w:val="left" w:pos="2160"/>
        <w:tab w:val="left" w:pos="2520"/>
      </w:tabs>
      <w:spacing w:before="120" w:after="120" w:line="276" w:lineRule="auto"/>
      <w:ind w:left="1080" w:hanging="1080"/>
    </w:pPr>
    <w:rPr>
      <w:rFonts w:ascii="Calibri" w:eastAsia="Calibri" w:hAnsi="Calibri"/>
      <w:b/>
      <w:sz w:val="22"/>
      <w:szCs w:val="22"/>
      <w:lang w:eastAsia="en-US"/>
    </w:rPr>
  </w:style>
  <w:style w:type="numbering" w:customStyle="1" w:styleId="AppendixHeadings">
    <w:name w:val="Appendix Headings"/>
    <w:uiPriority w:val="99"/>
    <w:rsid w:val="00730B95"/>
  </w:style>
  <w:style w:type="numbering" w:customStyle="1" w:styleId="Headings">
    <w:name w:val="Headings"/>
    <w:uiPriority w:val="99"/>
    <w:rsid w:val="00730B95"/>
    <w:pPr>
      <w:numPr>
        <w:numId w:val="35"/>
      </w:numPr>
    </w:pPr>
  </w:style>
  <w:style w:type="numbering" w:customStyle="1" w:styleId="BulletLists">
    <w:name w:val="Bullet Lists"/>
    <w:uiPriority w:val="99"/>
    <w:rsid w:val="00730B95"/>
    <w:pPr>
      <w:numPr>
        <w:numId w:val="36"/>
      </w:numPr>
    </w:pPr>
  </w:style>
  <w:style w:type="numbering" w:customStyle="1" w:styleId="BodyTexts">
    <w:name w:val="Body Texts"/>
    <w:uiPriority w:val="99"/>
    <w:rsid w:val="00730B95"/>
    <w:pPr>
      <w:numPr>
        <w:numId w:val="37"/>
      </w:numPr>
    </w:pPr>
  </w:style>
  <w:style w:type="paragraph" w:styleId="ListBullet5">
    <w:name w:val="List Bullet 5"/>
    <w:basedOn w:val="Normal"/>
    <w:uiPriority w:val="99"/>
    <w:unhideWhenUsed/>
    <w:rsid w:val="00730B95"/>
    <w:pPr>
      <w:tabs>
        <w:tab w:val="num" w:pos="4167"/>
      </w:tabs>
      <w:spacing w:after="200" w:line="276" w:lineRule="auto"/>
      <w:ind w:left="4167" w:hanging="360"/>
      <w:contextualSpacing/>
      <w:jc w:val="both"/>
    </w:pPr>
    <w:rPr>
      <w:rFonts w:ascii="Calibri" w:eastAsia="Calibri" w:hAnsi="Calibri"/>
      <w:sz w:val="22"/>
      <w:szCs w:val="22"/>
    </w:rPr>
  </w:style>
  <w:style w:type="character" w:customStyle="1" w:styleId="BodyText2Char">
    <w:name w:val="Body Text 2 Char"/>
    <w:link w:val="BodyText2"/>
    <w:uiPriority w:val="99"/>
    <w:rsid w:val="00730B95"/>
    <w:rPr>
      <w:rFonts w:ascii="Arial" w:hAnsi="Arial"/>
      <w:b/>
      <w:color w:val="FF0000"/>
      <w:sz w:val="22"/>
      <w:szCs w:val="24"/>
      <w:lang w:eastAsia="en-US"/>
    </w:rPr>
  </w:style>
  <w:style w:type="paragraph" w:styleId="BodyText3">
    <w:name w:val="Body Text 3"/>
    <w:basedOn w:val="Normal"/>
    <w:link w:val="BodyText3Char"/>
    <w:uiPriority w:val="99"/>
    <w:unhideWhenUsed/>
    <w:rsid w:val="00730B95"/>
    <w:pPr>
      <w:spacing w:after="120" w:line="276" w:lineRule="auto"/>
      <w:jc w:val="both"/>
    </w:pPr>
    <w:rPr>
      <w:rFonts w:ascii="Calibri" w:eastAsia="Calibri" w:hAnsi="Calibri"/>
      <w:sz w:val="16"/>
      <w:szCs w:val="16"/>
    </w:rPr>
  </w:style>
  <w:style w:type="character" w:customStyle="1" w:styleId="BodyText3Char">
    <w:name w:val="Body Text 3 Char"/>
    <w:link w:val="BodyText3"/>
    <w:uiPriority w:val="99"/>
    <w:rsid w:val="00730B95"/>
    <w:rPr>
      <w:rFonts w:ascii="Calibri" w:eastAsia="Calibri" w:hAnsi="Calibri"/>
      <w:sz w:val="16"/>
      <w:szCs w:val="16"/>
      <w:lang w:eastAsia="en-US"/>
    </w:rPr>
  </w:style>
  <w:style w:type="paragraph" w:customStyle="1" w:styleId="ReferenceList">
    <w:name w:val="Reference List"/>
    <w:link w:val="ReferenceListChar"/>
    <w:qFormat/>
    <w:rsid w:val="00730B95"/>
    <w:pPr>
      <w:numPr>
        <w:numId w:val="38"/>
      </w:numPr>
      <w:tabs>
        <w:tab w:val="left" w:pos="720"/>
      </w:tabs>
      <w:spacing w:before="120" w:after="120" w:line="276" w:lineRule="auto"/>
      <w:ind w:left="720" w:hanging="720"/>
      <w:jc w:val="both"/>
    </w:pPr>
    <w:rPr>
      <w:rFonts w:ascii="Arial" w:eastAsia="Calibri" w:hAnsi="Arial"/>
      <w:sz w:val="22"/>
      <w:szCs w:val="22"/>
      <w:lang w:eastAsia="en-US"/>
    </w:rPr>
  </w:style>
  <w:style w:type="paragraph" w:customStyle="1" w:styleId="TableBodyText1Bold">
    <w:name w:val="Table Body Text 1 Bold"/>
    <w:basedOn w:val="TableBodyText1"/>
    <w:next w:val="TableBodyText1"/>
    <w:qFormat/>
    <w:rsid w:val="00730B95"/>
    <w:rPr>
      <w:b/>
    </w:rPr>
  </w:style>
  <w:style w:type="paragraph" w:customStyle="1" w:styleId="TableBullet1">
    <w:name w:val="Table Bullet 1"/>
    <w:basedOn w:val="TableBodyText1"/>
    <w:qFormat/>
    <w:rsid w:val="00730B95"/>
    <w:pPr>
      <w:numPr>
        <w:numId w:val="39"/>
      </w:numPr>
      <w:tabs>
        <w:tab w:val="left" w:pos="360"/>
      </w:tabs>
      <w:ind w:left="144" w:hanging="144"/>
      <w:jc w:val="both"/>
    </w:pPr>
  </w:style>
  <w:style w:type="character" w:customStyle="1" w:styleId="HeaderChar">
    <w:name w:val="Header Char"/>
    <w:link w:val="Header"/>
    <w:uiPriority w:val="99"/>
    <w:rsid w:val="00730B95"/>
    <w:rPr>
      <w:sz w:val="24"/>
      <w:szCs w:val="24"/>
      <w:lang w:eastAsia="en-US"/>
    </w:rPr>
  </w:style>
  <w:style w:type="character" w:customStyle="1" w:styleId="FooterChar">
    <w:name w:val="Footer Char"/>
    <w:link w:val="Footer"/>
    <w:uiPriority w:val="99"/>
    <w:rsid w:val="00730B95"/>
    <w:rPr>
      <w:sz w:val="24"/>
      <w:szCs w:val="24"/>
      <w:lang w:eastAsia="en-US"/>
    </w:rPr>
  </w:style>
  <w:style w:type="paragraph" w:customStyle="1" w:styleId="BodyText1Italics">
    <w:name w:val="Body Text 1 Italics"/>
    <w:basedOn w:val="BodyText1"/>
    <w:next w:val="BodyText1"/>
    <w:qFormat/>
    <w:rsid w:val="00730B95"/>
    <w:rPr>
      <w:rFonts w:eastAsia="Calibri"/>
      <w:i/>
      <w:szCs w:val="22"/>
    </w:rPr>
  </w:style>
  <w:style w:type="paragraph" w:styleId="TOC5">
    <w:name w:val="toc 5"/>
    <w:basedOn w:val="Normal"/>
    <w:next w:val="Normal"/>
    <w:autoRedefine/>
    <w:uiPriority w:val="39"/>
    <w:unhideWhenUsed/>
    <w:rsid w:val="00730B95"/>
    <w:pPr>
      <w:spacing w:after="100" w:line="276" w:lineRule="auto"/>
      <w:ind w:left="880"/>
      <w:jc w:val="both"/>
    </w:pPr>
    <w:rPr>
      <w:rFonts w:ascii="Calibri" w:hAnsi="Calibri"/>
      <w:sz w:val="22"/>
      <w:szCs w:val="22"/>
      <w:lang w:eastAsia="en-GB"/>
    </w:rPr>
  </w:style>
  <w:style w:type="paragraph" w:styleId="TOC6">
    <w:name w:val="toc 6"/>
    <w:basedOn w:val="Normal"/>
    <w:next w:val="Normal"/>
    <w:autoRedefine/>
    <w:uiPriority w:val="39"/>
    <w:unhideWhenUsed/>
    <w:rsid w:val="00730B95"/>
    <w:pPr>
      <w:spacing w:after="100" w:line="276" w:lineRule="auto"/>
      <w:ind w:left="1100"/>
      <w:jc w:val="both"/>
    </w:pPr>
    <w:rPr>
      <w:rFonts w:ascii="Calibri" w:hAnsi="Calibri"/>
      <w:sz w:val="22"/>
      <w:szCs w:val="22"/>
      <w:lang w:eastAsia="en-GB"/>
    </w:rPr>
  </w:style>
  <w:style w:type="paragraph" w:styleId="TOC7">
    <w:name w:val="toc 7"/>
    <w:basedOn w:val="Normal"/>
    <w:next w:val="Normal"/>
    <w:autoRedefine/>
    <w:uiPriority w:val="39"/>
    <w:unhideWhenUsed/>
    <w:rsid w:val="00730B95"/>
    <w:pPr>
      <w:spacing w:after="100" w:line="276" w:lineRule="auto"/>
      <w:ind w:left="1320"/>
      <w:jc w:val="both"/>
    </w:pPr>
    <w:rPr>
      <w:rFonts w:ascii="Calibri" w:hAnsi="Calibri"/>
      <w:sz w:val="22"/>
      <w:szCs w:val="22"/>
      <w:lang w:eastAsia="en-GB"/>
    </w:rPr>
  </w:style>
  <w:style w:type="paragraph" w:styleId="TOC8">
    <w:name w:val="toc 8"/>
    <w:basedOn w:val="Normal"/>
    <w:next w:val="Normal"/>
    <w:autoRedefine/>
    <w:uiPriority w:val="39"/>
    <w:unhideWhenUsed/>
    <w:rsid w:val="00730B95"/>
    <w:pPr>
      <w:spacing w:after="100" w:line="276" w:lineRule="auto"/>
      <w:ind w:left="1540"/>
      <w:jc w:val="both"/>
    </w:pPr>
    <w:rPr>
      <w:rFonts w:ascii="Calibri" w:hAnsi="Calibri"/>
      <w:sz w:val="22"/>
      <w:szCs w:val="22"/>
      <w:lang w:eastAsia="en-GB"/>
    </w:rPr>
  </w:style>
  <w:style w:type="paragraph" w:styleId="TOC9">
    <w:name w:val="toc 9"/>
    <w:basedOn w:val="Normal"/>
    <w:next w:val="Normal"/>
    <w:autoRedefine/>
    <w:uiPriority w:val="39"/>
    <w:unhideWhenUsed/>
    <w:rsid w:val="00730B95"/>
    <w:pPr>
      <w:spacing w:after="100" w:line="276" w:lineRule="auto"/>
      <w:ind w:left="1760"/>
      <w:jc w:val="both"/>
    </w:pPr>
    <w:rPr>
      <w:rFonts w:ascii="Calibri" w:hAnsi="Calibri"/>
      <w:sz w:val="22"/>
      <w:szCs w:val="22"/>
      <w:lang w:eastAsia="en-GB"/>
    </w:rPr>
  </w:style>
  <w:style w:type="table" w:customStyle="1" w:styleId="TableGrid3">
    <w:name w:val="Table Grid3"/>
    <w:basedOn w:val="TableNormal"/>
    <w:next w:val="TableGrid"/>
    <w:uiPriority w:val="59"/>
    <w:rsid w:val="00730B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730B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LDList">
    <w:name w:val="HOLD List"/>
    <w:basedOn w:val="ListParagraph"/>
    <w:next w:val="Normal"/>
    <w:rsid w:val="00730B95"/>
    <w:pPr>
      <w:numPr>
        <w:numId w:val="41"/>
      </w:numPr>
      <w:tabs>
        <w:tab w:val="num" w:pos="360"/>
      </w:tabs>
      <w:spacing w:before="60" w:after="60" w:line="288" w:lineRule="auto"/>
      <w:ind w:left="0" w:firstLine="0"/>
      <w:contextualSpacing/>
    </w:pPr>
    <w:rPr>
      <w:rFonts w:ascii="Arial" w:eastAsia="Calibri" w:hAnsi="Arial"/>
      <w:sz w:val="18"/>
      <w:szCs w:val="22"/>
    </w:rPr>
  </w:style>
  <w:style w:type="table" w:customStyle="1" w:styleId="TableGrid32">
    <w:name w:val="Table Grid32"/>
    <w:basedOn w:val="TableNormal"/>
    <w:next w:val="TableGrid"/>
    <w:uiPriority w:val="59"/>
    <w:rsid w:val="00730B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730B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1Char">
    <w:name w:val="Body Text 1 Char"/>
    <w:link w:val="BodyText1"/>
    <w:rsid w:val="00730B95"/>
    <w:rPr>
      <w:rFonts w:ascii="Arial" w:hAnsi="Arial"/>
      <w:sz w:val="22"/>
      <w:lang w:eastAsia="en-US"/>
    </w:rPr>
  </w:style>
  <w:style w:type="paragraph" w:customStyle="1" w:styleId="StakeholderListNumbered">
    <w:name w:val="Stakeholder List (Numbered)"/>
    <w:basedOn w:val="TableBodyText1"/>
    <w:next w:val="TableBodyText1"/>
    <w:qFormat/>
    <w:rsid w:val="00730B95"/>
    <w:pPr>
      <w:numPr>
        <w:numId w:val="42"/>
      </w:numPr>
      <w:ind w:left="360"/>
    </w:pPr>
    <w:rPr>
      <w:lang w:eastAsia="en-GB"/>
    </w:rPr>
  </w:style>
  <w:style w:type="table" w:customStyle="1" w:styleId="TableGrid4">
    <w:name w:val="Table Grid4"/>
    <w:basedOn w:val="TableNormal"/>
    <w:next w:val="TableGrid"/>
    <w:uiPriority w:val="59"/>
    <w:rsid w:val="00730B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bleBodyText1BoldCentered">
    <w:name w:val="Style Table Body Text 1 Bold + Centered"/>
    <w:basedOn w:val="TableBodyText1Bold"/>
    <w:rsid w:val="00730B95"/>
    <w:pPr>
      <w:jc w:val="center"/>
    </w:pPr>
    <w:rPr>
      <w:rFonts w:eastAsia="Times New Roman"/>
      <w:bCs/>
      <w:szCs w:val="20"/>
    </w:rPr>
  </w:style>
  <w:style w:type="character" w:customStyle="1" w:styleId="ReferenceListChar">
    <w:name w:val="Reference List Char"/>
    <w:link w:val="ReferenceList"/>
    <w:rsid w:val="00730B95"/>
    <w:rPr>
      <w:rFonts w:ascii="Arial" w:eastAsia="Calibri" w:hAnsi="Arial"/>
      <w:sz w:val="22"/>
      <w:szCs w:val="22"/>
      <w:lang w:eastAsia="en-US"/>
    </w:rPr>
  </w:style>
  <w:style w:type="paragraph" w:customStyle="1" w:styleId="NonToCHeadng">
    <w:name w:val="Non ToC Headng"/>
    <w:basedOn w:val="Normal"/>
    <w:next w:val="Normal"/>
    <w:link w:val="NonToCHeadngChar"/>
    <w:semiHidden/>
    <w:qFormat/>
    <w:rsid w:val="00730B95"/>
    <w:pPr>
      <w:keepLines/>
      <w:spacing w:before="120" w:after="360" w:line="264" w:lineRule="auto"/>
      <w:jc w:val="center"/>
    </w:pPr>
    <w:rPr>
      <w:rFonts w:ascii="Arial" w:hAnsi="Arial" w:cs="Arial"/>
      <w:b/>
      <w:spacing w:val="-3"/>
      <w:szCs w:val="23"/>
      <w:u w:val="single"/>
      <w:lang w:eastAsia="en-GB"/>
    </w:rPr>
  </w:style>
  <w:style w:type="character" w:customStyle="1" w:styleId="NonToCHeadngChar">
    <w:name w:val="Non ToC Headng Char"/>
    <w:link w:val="NonToCHeadng"/>
    <w:semiHidden/>
    <w:locked/>
    <w:rsid w:val="00730B95"/>
    <w:rPr>
      <w:rFonts w:ascii="Arial" w:hAnsi="Arial" w:cs="Arial"/>
      <w:b/>
      <w:spacing w:val="-3"/>
      <w:sz w:val="24"/>
      <w:szCs w:val="23"/>
      <w:u w:val="single"/>
    </w:rPr>
  </w:style>
  <w:style w:type="paragraph" w:customStyle="1" w:styleId="StyleReferenceListLeft">
    <w:name w:val="Style Reference List + Left"/>
    <w:basedOn w:val="ReferenceList"/>
    <w:rsid w:val="00730B95"/>
    <w:rPr>
      <w:rFonts w:eastAsia="Times New Roman"/>
      <w:szCs w:val="20"/>
    </w:rPr>
  </w:style>
  <w:style w:type="paragraph" w:customStyle="1" w:styleId="CETitle">
    <w:name w:val="CE Title"/>
    <w:basedOn w:val="Heading5"/>
    <w:link w:val="CETitleChar"/>
    <w:semiHidden/>
    <w:qFormat/>
    <w:rsid w:val="00730B95"/>
    <w:pPr>
      <w:keepLines/>
      <w:widowControl w:val="0"/>
      <w:overflowPunct w:val="0"/>
      <w:adjustRightInd w:val="0"/>
      <w:ind w:left="342" w:right="342"/>
      <w:jc w:val="center"/>
    </w:pPr>
    <w:rPr>
      <w:rFonts w:ascii="Arial Black" w:hAnsi="Arial Black" w:cs="Times New Roman"/>
      <w:bCs w:val="0"/>
      <w:color w:val="243F60"/>
      <w:spacing w:val="-3"/>
      <w:kern w:val="28"/>
      <w:sz w:val="48"/>
      <w:szCs w:val="64"/>
    </w:rPr>
  </w:style>
  <w:style w:type="character" w:customStyle="1" w:styleId="CETitleChar">
    <w:name w:val="CE Title Char"/>
    <w:link w:val="CETitle"/>
    <w:semiHidden/>
    <w:locked/>
    <w:rsid w:val="00730B95"/>
    <w:rPr>
      <w:rFonts w:ascii="Arial Black" w:hAnsi="Arial Black"/>
      <w:b/>
      <w:color w:val="243F60"/>
      <w:spacing w:val="-3"/>
      <w:kern w:val="28"/>
      <w:sz w:val="48"/>
      <w:szCs w:val="64"/>
      <w:lang w:eastAsia="en-US"/>
    </w:rPr>
  </w:style>
  <w:style w:type="numbering" w:customStyle="1" w:styleId="AppendixHeadings1">
    <w:name w:val="Appendix Headings1"/>
    <w:uiPriority w:val="99"/>
    <w:rsid w:val="00730B95"/>
    <w:pPr>
      <w:numPr>
        <w:numId w:val="67"/>
      </w:numPr>
    </w:pPr>
  </w:style>
  <w:style w:type="paragraph" w:customStyle="1" w:styleId="Bullet">
    <w:name w:val="Bullet"/>
    <w:basedOn w:val="Normal"/>
    <w:rsid w:val="00730B95"/>
    <w:pPr>
      <w:numPr>
        <w:numId w:val="43"/>
      </w:numPr>
      <w:tabs>
        <w:tab w:val="clear" w:pos="1778"/>
        <w:tab w:val="left" w:pos="1134"/>
        <w:tab w:val="num" w:pos="1276"/>
      </w:tabs>
      <w:spacing w:after="180"/>
      <w:ind w:left="1134" w:hanging="283"/>
      <w:jc w:val="both"/>
    </w:pPr>
    <w:rPr>
      <w:rFonts w:ascii="Arial" w:hAnsi="Arial"/>
      <w:sz w:val="22"/>
      <w:szCs w:val="20"/>
      <w:lang w:eastAsia="en-GB"/>
    </w:rPr>
  </w:style>
  <w:style w:type="paragraph" w:customStyle="1" w:styleId="StyleBulletTimesNewRoman12pt">
    <w:name w:val="Style Bullet + Times New Roman 12 pt"/>
    <w:rsid w:val="00730B95"/>
    <w:rPr>
      <w:rFonts w:ascii="Arial" w:hAnsi="Arial"/>
      <w:sz w:val="22"/>
    </w:rPr>
  </w:style>
  <w:style w:type="paragraph" w:styleId="List2">
    <w:name w:val="List 2"/>
    <w:uiPriority w:val="99"/>
    <w:rsid w:val="00730B95"/>
    <w:pPr>
      <w:numPr>
        <w:numId w:val="46"/>
      </w:numPr>
      <w:ind w:hanging="720"/>
      <w:jc w:val="both"/>
    </w:pPr>
    <w:rPr>
      <w:rFonts w:ascii="Arial" w:hAnsi="Arial"/>
      <w:sz w:val="22"/>
      <w:szCs w:val="24"/>
      <w:lang w:eastAsia="en-US"/>
    </w:rPr>
  </w:style>
  <w:style w:type="paragraph" w:customStyle="1" w:styleId="Listnumbered">
    <w:name w:val="List (numbered)"/>
    <w:basedOn w:val="BodyText1"/>
    <w:rsid w:val="00730B95"/>
    <w:pPr>
      <w:widowControl w:val="0"/>
      <w:numPr>
        <w:numId w:val="44"/>
      </w:numPr>
      <w:ind w:left="360"/>
    </w:pPr>
  </w:style>
  <w:style w:type="paragraph" w:customStyle="1" w:styleId="StyleCentered">
    <w:name w:val="Style Centered"/>
    <w:basedOn w:val="Normal"/>
    <w:rsid w:val="00730B95"/>
    <w:pPr>
      <w:jc w:val="center"/>
    </w:pPr>
    <w:rPr>
      <w:rFonts w:ascii="Arial" w:hAnsi="Arial"/>
      <w:sz w:val="40"/>
      <w:szCs w:val="20"/>
    </w:rPr>
  </w:style>
  <w:style w:type="paragraph" w:customStyle="1" w:styleId="StyleBoldJustified">
    <w:name w:val="Style Bold Justified"/>
    <w:basedOn w:val="Normal"/>
    <w:rsid w:val="00730B95"/>
    <w:pPr>
      <w:jc w:val="both"/>
    </w:pPr>
    <w:rPr>
      <w:rFonts w:ascii="Arial" w:hAnsi="Arial"/>
      <w:b/>
      <w:bCs/>
      <w:sz w:val="22"/>
      <w:szCs w:val="20"/>
    </w:rPr>
  </w:style>
  <w:style w:type="numbering" w:customStyle="1" w:styleId="AppendixHeadings2">
    <w:name w:val="Appendix Headings2"/>
    <w:uiPriority w:val="99"/>
    <w:rsid w:val="00730B95"/>
  </w:style>
  <w:style w:type="paragraph" w:styleId="List">
    <w:name w:val="List"/>
    <w:uiPriority w:val="99"/>
    <w:unhideWhenUsed/>
    <w:rsid w:val="00730B95"/>
    <w:pPr>
      <w:numPr>
        <w:numId w:val="45"/>
      </w:numPr>
      <w:tabs>
        <w:tab w:val="left" w:pos="2880"/>
      </w:tabs>
      <w:spacing w:after="120" w:line="276" w:lineRule="auto"/>
      <w:ind w:left="360"/>
      <w:contextualSpacing/>
    </w:pPr>
    <w:rPr>
      <w:rFonts w:ascii="Arial" w:eastAsia="Calibri" w:hAnsi="Arial"/>
      <w:sz w:val="22"/>
      <w:szCs w:val="22"/>
      <w:lang w:eastAsia="en-US"/>
    </w:rPr>
  </w:style>
  <w:style w:type="numbering" w:customStyle="1" w:styleId="Headings1">
    <w:name w:val="Headings1"/>
    <w:uiPriority w:val="99"/>
    <w:rsid w:val="00730B95"/>
  </w:style>
  <w:style w:type="numbering" w:customStyle="1" w:styleId="BulletLists1">
    <w:name w:val="Bullet Lists1"/>
    <w:uiPriority w:val="99"/>
    <w:rsid w:val="00730B95"/>
  </w:style>
  <w:style w:type="numbering" w:customStyle="1" w:styleId="BodyTexts1">
    <w:name w:val="Body Texts1"/>
    <w:uiPriority w:val="99"/>
    <w:rsid w:val="00730B95"/>
  </w:style>
  <w:style w:type="paragraph" w:styleId="NormalWeb">
    <w:name w:val="Normal (Web)"/>
    <w:basedOn w:val="Normal"/>
    <w:uiPriority w:val="99"/>
    <w:unhideWhenUsed/>
    <w:rsid w:val="00730B95"/>
    <w:pPr>
      <w:spacing w:before="100" w:beforeAutospacing="1" w:after="100" w:afterAutospacing="1"/>
    </w:pPr>
    <w:rPr>
      <w:lang w:eastAsia="en-GB"/>
    </w:rPr>
  </w:style>
  <w:style w:type="paragraph" w:customStyle="1" w:styleId="TableText">
    <w:name w:val="Table Text"/>
    <w:basedOn w:val="Normal"/>
    <w:qFormat/>
    <w:rsid w:val="00730B95"/>
    <w:pPr>
      <w:keepLines/>
      <w:spacing w:before="60" w:after="60"/>
    </w:pPr>
    <w:rPr>
      <w:rFonts w:ascii="Arial" w:hAnsi="Arial" w:cs="Arial"/>
      <w:spacing w:val="-3"/>
      <w:sz w:val="20"/>
      <w:szCs w:val="23"/>
      <w:lang w:eastAsia="en-GB"/>
    </w:rPr>
  </w:style>
  <w:style w:type="table" w:customStyle="1" w:styleId="Atkins14pt">
    <w:name w:val="Atkins_1/4pt"/>
    <w:basedOn w:val="TableNormal"/>
    <w:uiPriority w:val="99"/>
    <w:qFormat/>
    <w:rsid w:val="00730B95"/>
    <w:rPr>
      <w:rFonts w:ascii="Arial" w:eastAsia="Batang" w:hAnsi="Arial" w:cs="Arial"/>
    </w:rPr>
    <w:tblPr>
      <w:tblInd w:w="5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57" w:type="dxa"/>
        <w:right w:w="0" w:type="dxa"/>
      </w:tblCellMar>
    </w:tblPr>
    <w:tblStylePr w:type="firstRow">
      <w:pPr>
        <w:wordWrap/>
        <w:jc w:val="left"/>
      </w:pPr>
      <w:rPr>
        <w:rFonts w:ascii="Arial" w:hAnsi="Arial"/>
        <w:b/>
      </w:rPr>
      <w:tblPr/>
      <w:tcPr>
        <w:tcBorders>
          <w:bottom w:val="single" w:sz="4" w:space="0" w:color="auto"/>
        </w:tcBorders>
        <w:shd w:val="clear" w:color="auto" w:fill="F0EEEB"/>
      </w:tcPr>
    </w:tblStylePr>
    <w:tblStylePr w:type="lastRow">
      <w:tblPr/>
      <w:tcPr>
        <w:tcBorders>
          <w:bottom w:val="single" w:sz="4" w:space="0" w:color="auto"/>
        </w:tcBorders>
      </w:tcPr>
    </w:tblStylePr>
    <w:tblStylePr w:type="firstCol">
      <w:pPr>
        <w:jc w:val="left"/>
      </w:pPr>
    </w:tblStylePr>
    <w:tblStylePr w:type="nwCell">
      <w:pPr>
        <w:jc w:val="left"/>
      </w:pPr>
    </w:tblStylePr>
  </w:style>
  <w:style w:type="character" w:styleId="Emphasis">
    <w:name w:val="Emphasis"/>
    <w:uiPriority w:val="20"/>
    <w:qFormat/>
    <w:rsid w:val="00730B95"/>
    <w:rPr>
      <w:b/>
      <w:bCs/>
      <w:i w:val="0"/>
      <w:iCs w:val="0"/>
    </w:rPr>
  </w:style>
  <w:style w:type="table" w:customStyle="1" w:styleId="LightList-Accent11">
    <w:name w:val="Light List - Accent 11"/>
    <w:basedOn w:val="TableNormal"/>
    <w:next w:val="LightList-Accent1"/>
    <w:uiPriority w:val="61"/>
    <w:rsid w:val="00730B95"/>
    <w:rPr>
      <w:rFonts w:ascii="Verdana" w:hAnsi="Verdana"/>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CaptionChar">
    <w:name w:val="Caption Char"/>
    <w:aliases w:val="Caption Char Char Char,DNV-cap Char,Caption Char2 Char,Caption Char1 Char1 Char,Caption Char1 Char Char Char Char,Caption Char Char Char Char Char Char,Caption Char1 Char Char Char Char Char Char,Caption Char1 Char Char"/>
    <w:link w:val="Caption"/>
    <w:uiPriority w:val="99"/>
    <w:locked/>
    <w:rsid w:val="00730B95"/>
    <w:rPr>
      <w:rFonts w:ascii="Arial" w:hAnsi="Arial"/>
      <w:bCs/>
      <w:sz w:val="22"/>
      <w:szCs w:val="18"/>
      <w:u w:val="single"/>
      <w:lang w:eastAsia="en-US"/>
    </w:rPr>
  </w:style>
  <w:style w:type="table" w:customStyle="1" w:styleId="GridTable4-Accent11">
    <w:name w:val="Grid Table 4 - Accent 11"/>
    <w:basedOn w:val="TableNormal"/>
    <w:uiPriority w:val="49"/>
    <w:rsid w:val="00730B95"/>
    <w:rPr>
      <w:rFonts w:ascii="Verdana" w:hAnsi="Verdana"/>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StyleCETitle">
    <w:name w:val="Style CE Title"/>
    <w:next w:val="BodyText1"/>
    <w:rsid w:val="00730B95"/>
    <w:pPr>
      <w:jc w:val="center"/>
    </w:pPr>
    <w:rPr>
      <w:rFonts w:ascii="Arial Black" w:hAnsi="Arial Black"/>
      <w:b/>
      <w:bCs/>
      <w:color w:val="1F497D"/>
      <w:spacing w:val="-3"/>
      <w:kern w:val="28"/>
      <w:sz w:val="48"/>
      <w:szCs w:val="64"/>
      <w:lang w:eastAsia="en-US"/>
    </w:rPr>
  </w:style>
  <w:style w:type="numbering" w:customStyle="1" w:styleId="AppendixHeadings3">
    <w:name w:val="Appendix Headings3"/>
    <w:uiPriority w:val="99"/>
    <w:rsid w:val="00730B95"/>
  </w:style>
  <w:style w:type="character" w:customStyle="1" w:styleId="FollowedHyperlink1">
    <w:name w:val="FollowedHyperlink1"/>
    <w:rsid w:val="00730B95"/>
    <w:rPr>
      <w:color w:val="800080"/>
      <w:u w:val="single"/>
    </w:rPr>
  </w:style>
  <w:style w:type="paragraph" w:customStyle="1" w:styleId="doc-ti2">
    <w:name w:val="doc-ti2"/>
    <w:basedOn w:val="Normal"/>
    <w:rsid w:val="00730B95"/>
    <w:pPr>
      <w:spacing w:before="240" w:after="120" w:line="312" w:lineRule="atLeast"/>
      <w:jc w:val="center"/>
    </w:pPr>
    <w:rPr>
      <w:b/>
      <w:bCs/>
      <w:lang w:eastAsia="en-GB"/>
    </w:rPr>
  </w:style>
  <w:style w:type="table" w:customStyle="1" w:styleId="TableGrid5">
    <w:name w:val="Table Grid5"/>
    <w:basedOn w:val="TableNormal"/>
    <w:next w:val="TableGrid"/>
    <w:uiPriority w:val="59"/>
    <w:rsid w:val="00730B95"/>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30B95"/>
    <w:rPr>
      <w:rFonts w:ascii="Arial" w:hAnsi="Arial"/>
      <w:sz w:val="22"/>
      <w:szCs w:val="24"/>
      <w:lang w:eastAsia="en-US"/>
    </w:rPr>
  </w:style>
  <w:style w:type="table" w:styleId="LightList-Accent1">
    <w:name w:val="Light List Accent 1"/>
    <w:basedOn w:val="TableNormal"/>
    <w:uiPriority w:val="61"/>
    <w:rsid w:val="00730B95"/>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character" w:styleId="FollowedHyperlink">
    <w:name w:val="FollowedHyperlink"/>
    <w:rsid w:val="00730B95"/>
    <w:rPr>
      <w:color w:val="954F72"/>
      <w:u w:val="single"/>
    </w:rPr>
  </w:style>
  <w:style w:type="character" w:customStyle="1" w:styleId="ListParagraphChar">
    <w:name w:val="List Paragraph Char"/>
    <w:aliases w:val="Numbered Para 1 Char,Dot pt Char,No Spacing1 Char,List Paragraph Char Char Char Char,Indicator Text Char,List Paragraph1 Char,Bullet Points Char,MAIN CONTENT Char,List Paragraph12 Char,F5 List Paragraph Char,OBC Bullet Char"/>
    <w:link w:val="ListParagraph"/>
    <w:uiPriority w:val="34"/>
    <w:qFormat/>
    <w:locked/>
    <w:rsid w:val="00A73FD2"/>
    <w:rPr>
      <w:sz w:val="24"/>
      <w:szCs w:val="24"/>
      <w:lang w:eastAsia="en-US"/>
    </w:rPr>
  </w:style>
  <w:style w:type="character" w:styleId="UnresolvedMention">
    <w:name w:val="Unresolved Mention"/>
    <w:basedOn w:val="DefaultParagraphFont"/>
    <w:uiPriority w:val="99"/>
    <w:semiHidden/>
    <w:unhideWhenUsed/>
    <w:rsid w:val="0002547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4152817">
      <w:bodyDiv w:val="1"/>
      <w:marLeft w:val="0"/>
      <w:marRight w:val="0"/>
      <w:marTop w:val="0"/>
      <w:marBottom w:val="0"/>
      <w:divBdr>
        <w:top w:val="none" w:sz="0" w:space="0" w:color="auto"/>
        <w:left w:val="none" w:sz="0" w:space="0" w:color="auto"/>
        <w:bottom w:val="none" w:sz="0" w:space="0" w:color="auto"/>
        <w:right w:val="none" w:sz="0" w:space="0" w:color="auto"/>
      </w:divBdr>
    </w:div>
    <w:div w:id="435830567">
      <w:bodyDiv w:val="1"/>
      <w:marLeft w:val="0"/>
      <w:marRight w:val="0"/>
      <w:marTop w:val="0"/>
      <w:marBottom w:val="0"/>
      <w:divBdr>
        <w:top w:val="none" w:sz="0" w:space="0" w:color="auto"/>
        <w:left w:val="none" w:sz="0" w:space="0" w:color="auto"/>
        <w:bottom w:val="none" w:sz="0" w:space="0" w:color="auto"/>
        <w:right w:val="none" w:sz="0" w:space="0" w:color="auto"/>
      </w:divBdr>
    </w:div>
    <w:div w:id="642851397">
      <w:bodyDiv w:val="1"/>
      <w:marLeft w:val="0"/>
      <w:marRight w:val="0"/>
      <w:marTop w:val="0"/>
      <w:marBottom w:val="0"/>
      <w:divBdr>
        <w:top w:val="none" w:sz="0" w:space="0" w:color="auto"/>
        <w:left w:val="none" w:sz="0" w:space="0" w:color="auto"/>
        <w:bottom w:val="none" w:sz="0" w:space="0" w:color="auto"/>
        <w:right w:val="none" w:sz="0" w:space="0" w:color="auto"/>
      </w:divBdr>
    </w:div>
    <w:div w:id="758254705">
      <w:bodyDiv w:val="1"/>
      <w:marLeft w:val="0"/>
      <w:marRight w:val="0"/>
      <w:marTop w:val="0"/>
      <w:marBottom w:val="0"/>
      <w:divBdr>
        <w:top w:val="none" w:sz="0" w:space="0" w:color="auto"/>
        <w:left w:val="none" w:sz="0" w:space="0" w:color="auto"/>
        <w:bottom w:val="none" w:sz="0" w:space="0" w:color="auto"/>
        <w:right w:val="none" w:sz="0" w:space="0" w:color="auto"/>
      </w:divBdr>
    </w:div>
    <w:div w:id="1092241411">
      <w:bodyDiv w:val="1"/>
      <w:marLeft w:val="0"/>
      <w:marRight w:val="0"/>
      <w:marTop w:val="0"/>
      <w:marBottom w:val="0"/>
      <w:divBdr>
        <w:top w:val="none" w:sz="0" w:space="0" w:color="auto"/>
        <w:left w:val="none" w:sz="0" w:space="0" w:color="auto"/>
        <w:bottom w:val="none" w:sz="0" w:space="0" w:color="auto"/>
        <w:right w:val="none" w:sz="0" w:space="0" w:color="auto"/>
      </w:divBdr>
    </w:div>
    <w:div w:id="1095128699">
      <w:bodyDiv w:val="1"/>
      <w:marLeft w:val="0"/>
      <w:marRight w:val="0"/>
      <w:marTop w:val="0"/>
      <w:marBottom w:val="0"/>
      <w:divBdr>
        <w:top w:val="none" w:sz="0" w:space="0" w:color="auto"/>
        <w:left w:val="none" w:sz="0" w:space="0" w:color="auto"/>
        <w:bottom w:val="none" w:sz="0" w:space="0" w:color="auto"/>
        <w:right w:val="none" w:sz="0" w:space="0" w:color="auto"/>
      </w:divBdr>
    </w:div>
    <w:div w:id="1289312184">
      <w:bodyDiv w:val="1"/>
      <w:marLeft w:val="0"/>
      <w:marRight w:val="0"/>
      <w:marTop w:val="0"/>
      <w:marBottom w:val="0"/>
      <w:divBdr>
        <w:top w:val="none" w:sz="0" w:space="0" w:color="auto"/>
        <w:left w:val="none" w:sz="0" w:space="0" w:color="auto"/>
        <w:bottom w:val="none" w:sz="0" w:space="0" w:color="auto"/>
        <w:right w:val="none" w:sz="0" w:space="0" w:color="auto"/>
      </w:divBdr>
    </w:div>
    <w:div w:id="1505590757">
      <w:bodyDiv w:val="1"/>
      <w:marLeft w:val="0"/>
      <w:marRight w:val="0"/>
      <w:marTop w:val="0"/>
      <w:marBottom w:val="0"/>
      <w:divBdr>
        <w:top w:val="none" w:sz="0" w:space="0" w:color="auto"/>
        <w:left w:val="none" w:sz="0" w:space="0" w:color="auto"/>
        <w:bottom w:val="none" w:sz="0" w:space="0" w:color="auto"/>
        <w:right w:val="none" w:sz="0" w:space="0" w:color="auto"/>
      </w:divBdr>
    </w:div>
    <w:div w:id="1665813836">
      <w:bodyDiv w:val="1"/>
      <w:marLeft w:val="0"/>
      <w:marRight w:val="0"/>
      <w:marTop w:val="0"/>
      <w:marBottom w:val="0"/>
      <w:divBdr>
        <w:top w:val="none" w:sz="0" w:space="0" w:color="auto"/>
        <w:left w:val="none" w:sz="0" w:space="0" w:color="auto"/>
        <w:bottom w:val="none" w:sz="0" w:space="0" w:color="auto"/>
        <w:right w:val="none" w:sz="0" w:space="0" w:color="auto"/>
      </w:divBdr>
    </w:div>
    <w:div w:id="1666543937">
      <w:bodyDiv w:val="1"/>
      <w:marLeft w:val="0"/>
      <w:marRight w:val="0"/>
      <w:marTop w:val="0"/>
      <w:marBottom w:val="0"/>
      <w:divBdr>
        <w:top w:val="none" w:sz="0" w:space="0" w:color="auto"/>
        <w:left w:val="none" w:sz="0" w:space="0" w:color="auto"/>
        <w:bottom w:val="none" w:sz="0" w:space="0" w:color="auto"/>
        <w:right w:val="none" w:sz="0" w:space="0" w:color="auto"/>
      </w:divBdr>
    </w:div>
    <w:div w:id="1695956133">
      <w:bodyDiv w:val="1"/>
      <w:marLeft w:val="0"/>
      <w:marRight w:val="0"/>
      <w:marTop w:val="0"/>
      <w:marBottom w:val="0"/>
      <w:divBdr>
        <w:top w:val="none" w:sz="0" w:space="0" w:color="auto"/>
        <w:left w:val="none" w:sz="0" w:space="0" w:color="auto"/>
        <w:bottom w:val="none" w:sz="0" w:space="0" w:color="auto"/>
        <w:right w:val="none" w:sz="0" w:space="0" w:color="auto"/>
      </w:divBdr>
    </w:div>
    <w:div w:id="1702321037">
      <w:bodyDiv w:val="1"/>
      <w:marLeft w:val="0"/>
      <w:marRight w:val="0"/>
      <w:marTop w:val="0"/>
      <w:marBottom w:val="0"/>
      <w:divBdr>
        <w:top w:val="none" w:sz="0" w:space="0" w:color="auto"/>
        <w:left w:val="none" w:sz="0" w:space="0" w:color="auto"/>
        <w:bottom w:val="none" w:sz="0" w:space="0" w:color="auto"/>
        <w:right w:val="none" w:sz="0" w:space="0" w:color="auto"/>
      </w:divBdr>
    </w:div>
    <w:div w:id="2060011493">
      <w:bodyDiv w:val="1"/>
      <w:marLeft w:val="0"/>
      <w:marRight w:val="0"/>
      <w:marTop w:val="0"/>
      <w:marBottom w:val="0"/>
      <w:divBdr>
        <w:top w:val="none" w:sz="0" w:space="0" w:color="auto"/>
        <w:left w:val="none" w:sz="0" w:space="0" w:color="auto"/>
        <w:bottom w:val="none" w:sz="0" w:space="0" w:color="auto"/>
        <w:right w:val="none" w:sz="0" w:space="0" w:color="auto"/>
      </w:divBdr>
      <w:divsChild>
        <w:div w:id="508983554">
          <w:marLeft w:val="0"/>
          <w:marRight w:val="0"/>
          <w:marTop w:val="0"/>
          <w:marBottom w:val="0"/>
          <w:divBdr>
            <w:top w:val="none" w:sz="0" w:space="0" w:color="auto"/>
            <w:left w:val="none" w:sz="0" w:space="0" w:color="auto"/>
            <w:bottom w:val="none" w:sz="0" w:space="0" w:color="auto"/>
            <w:right w:val="none" w:sz="0" w:space="0" w:color="auto"/>
          </w:divBdr>
          <w:divsChild>
            <w:div w:id="1596283207">
              <w:marLeft w:val="0"/>
              <w:marRight w:val="0"/>
              <w:marTop w:val="0"/>
              <w:marBottom w:val="0"/>
              <w:divBdr>
                <w:top w:val="none" w:sz="0" w:space="0" w:color="auto"/>
                <w:left w:val="none" w:sz="0" w:space="0" w:color="auto"/>
                <w:bottom w:val="none" w:sz="0" w:space="0" w:color="auto"/>
                <w:right w:val="none" w:sz="0" w:space="0" w:color="auto"/>
              </w:divBdr>
              <w:divsChild>
                <w:div w:id="1747994304">
                  <w:marLeft w:val="0"/>
                  <w:marRight w:val="0"/>
                  <w:marTop w:val="0"/>
                  <w:marBottom w:val="0"/>
                  <w:divBdr>
                    <w:top w:val="none" w:sz="0" w:space="0" w:color="auto"/>
                    <w:left w:val="none" w:sz="0" w:space="0" w:color="auto"/>
                    <w:bottom w:val="none" w:sz="0" w:space="0" w:color="auto"/>
                    <w:right w:val="none" w:sz="0" w:space="0" w:color="auto"/>
                  </w:divBdr>
                  <w:divsChild>
                    <w:div w:id="567158409">
                      <w:marLeft w:val="0"/>
                      <w:marRight w:val="0"/>
                      <w:marTop w:val="0"/>
                      <w:marBottom w:val="0"/>
                      <w:divBdr>
                        <w:top w:val="none" w:sz="0" w:space="0" w:color="auto"/>
                        <w:left w:val="none" w:sz="0" w:space="0" w:color="auto"/>
                        <w:bottom w:val="none" w:sz="0" w:space="0" w:color="auto"/>
                        <w:right w:val="none" w:sz="0" w:space="0" w:color="auto"/>
                      </w:divBdr>
                      <w:divsChild>
                        <w:div w:id="427429176">
                          <w:marLeft w:val="0"/>
                          <w:marRight w:val="0"/>
                          <w:marTop w:val="150"/>
                          <w:marBottom w:val="0"/>
                          <w:divBdr>
                            <w:top w:val="single" w:sz="6" w:space="0" w:color="D6D6D6"/>
                            <w:left w:val="single" w:sz="6" w:space="0" w:color="D6D6D6"/>
                            <w:bottom w:val="single" w:sz="6" w:space="11" w:color="D6D6D6"/>
                            <w:right w:val="single" w:sz="6" w:space="0" w:color="D6D6D6"/>
                          </w:divBdr>
                          <w:divsChild>
                            <w:div w:id="1530070731">
                              <w:marLeft w:val="0"/>
                              <w:marRight w:val="0"/>
                              <w:marTop w:val="0"/>
                              <w:marBottom w:val="0"/>
                              <w:divBdr>
                                <w:top w:val="none" w:sz="0" w:space="0" w:color="auto"/>
                                <w:left w:val="none" w:sz="0" w:space="0" w:color="auto"/>
                                <w:bottom w:val="none" w:sz="0" w:space="0" w:color="auto"/>
                                <w:right w:val="none" w:sz="0" w:space="0" w:color="auto"/>
                              </w:divBdr>
                              <w:divsChild>
                                <w:div w:id="2118088938">
                                  <w:marLeft w:val="0"/>
                                  <w:marRight w:val="0"/>
                                  <w:marTop w:val="0"/>
                                  <w:marBottom w:val="0"/>
                                  <w:divBdr>
                                    <w:top w:val="none" w:sz="0" w:space="0" w:color="auto"/>
                                    <w:left w:val="none" w:sz="0" w:space="0" w:color="auto"/>
                                    <w:bottom w:val="none" w:sz="0" w:space="0" w:color="auto"/>
                                    <w:right w:val="none" w:sz="0" w:space="0" w:color="auto"/>
                                  </w:divBdr>
                                  <w:divsChild>
                                    <w:div w:id="1381635787">
                                      <w:marLeft w:val="0"/>
                                      <w:marRight w:val="0"/>
                                      <w:marTop w:val="0"/>
                                      <w:marBottom w:val="0"/>
                                      <w:divBdr>
                                        <w:top w:val="none" w:sz="0" w:space="0" w:color="auto"/>
                                        <w:left w:val="none" w:sz="0" w:space="0" w:color="auto"/>
                                        <w:bottom w:val="none" w:sz="0" w:space="0" w:color="auto"/>
                                        <w:right w:val="none" w:sz="0" w:space="0" w:color="auto"/>
                                      </w:divBdr>
                                      <w:divsChild>
                                        <w:div w:id="2057583052">
                                          <w:marLeft w:val="0"/>
                                          <w:marRight w:val="0"/>
                                          <w:marTop w:val="0"/>
                                          <w:marBottom w:val="0"/>
                                          <w:divBdr>
                                            <w:top w:val="none" w:sz="0" w:space="0" w:color="auto"/>
                                            <w:left w:val="none" w:sz="0" w:space="0" w:color="auto"/>
                                            <w:bottom w:val="single" w:sz="6" w:space="8" w:color="BFBFBF"/>
                                            <w:right w:val="none" w:sz="0" w:space="0" w:color="auto"/>
                                          </w:divBdr>
                                        </w:div>
                                      </w:divsChild>
                                    </w:div>
                                  </w:divsChild>
                                </w:div>
                              </w:divsChild>
                            </w:div>
                          </w:divsChild>
                        </w:div>
                      </w:divsChild>
                    </w:div>
                  </w:divsChild>
                </w:div>
              </w:divsChild>
            </w:div>
          </w:divsChild>
        </w:div>
      </w:divsChild>
    </w:div>
    <w:div w:id="2076664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cid:0B28D5D77EBC4845A39B94C48AA3F9C0@stscltd.co.uk"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6.jpeg"/><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4.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cid:1DAF3288F89A984BBF7AFC6D62F15464@stscltd.co.uk"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5.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hse.gov.uk" TargetMode="External"/><Relationship Id="rId22" Type="http://schemas.openxmlformats.org/officeDocument/2006/relationships/image" Target="cid:48BB152D1A350341A20A405C44CB6B54@stscltd.co.uk"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od.Lavan\Documents\Safety\SMS%2010.2.7%20Pre-Construction%20Information%20Pack%20RML.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LongProp xmlns="" name="AbbNadaCap_distributionlist"><![CDATA[84;#i:0#.f|membership|steve.andrew@gb.abb.com,#i:0#.f|membership|steve.andrew@gb.abb.com,#steve.andrew@gb.abb.com,#steve.andrew@gb.abb.com,#Steve Andrew,#,#IA,IAOG,4449,#;#371;#i:0#.f|membership|suzanne.tomlinson@gb.abb.com,#i:0#.f|membership|suzanne.tomlinson@gb.abb.com,#suzanne.tomlinson@gb.abb.com,#suzanne.tomlinson@gb.abb.com,#Suzanne Tomlinson,#,#IA,IAOG,4449,#;#351;#i:0#.f|membership|sam.lane-ryan@gb.abb.com,#i:0#.f|membership|sam.lane-ryan@gb.abb.com,#sam.lane-ryan@gb.abb.com,#sam.lane-ryan@gb.abb.com,#Sam Lane-Ryan,#,#IA,IAOG,4449,#;#131;#i:0#.f|membership|chris.donnelly@gb.abb.com,#i:0#.f|membership|chris.donnelly@gb.abb.com,#chris.donnelly@gb.abb.com,#chris.donnelly@gb.abb.com,#Chris Donnelly,#,#IA,IAOG,4449,#;#234;#i:0#.f|membership|john.sowerby@gb.abb.com,#i:0#.f|membership|john.sowerby@gb.abb.com,#john.sowerby@gb.abb.com,#john.sowerby@gb.abb.com,#John Sowerby,#,#IA,IAOG,4449,#;#201;#i:0#.f|membership|ian.colquhoun@gb.abb.com,#i:0#.f|membership|ian.colquhoun@gb.abb.com,#ian.colquhoun@gb.abb.com,#ian.colquhoun@gb.abb.com,#Ian Colquhoun,#,#IA,IAOG,4449,#;#129;#i:0#.f|membership|charles.dent@gb.abb.com,#i:0#.f|membership|charles.dent@gb.abb.com,#charles.dent@gb.abb.com,#charles.dent@gb.abb.com,#Charles Dent,#,#IA,IAOG,4449,#;#1557;#i:0#.f|membership|harry.robson@gb.abb.com,#i:0#.f|membership|harry.robson@gb.abb.com,#harry.robson@gb.abb.com,#harry.robson@gb.abb.com,#Harry Robson,#,#IA,IAOG,4449,#;#1552;#i:0#.f|membership|gavin.herbert@gb.abb.com,#i:0#.f|membership|gavin.herbert@gb.abb.com,#gavin.herbert@gb.abb.com,#gavin.herbert@gb.abb.com,#Gavin Herbert,#,#IA,IAOG,4449,#;#176;#i:0#.f|membership|fiona.parsons@gb.abb.com,#i:0#.f|membership|fiona.parsons@gb.abb.com,#fiona.parsons@gb.abb.com,#fiona.parsons@gb.abb.com,#Fiona Parsons,#,#IA,IAOG,4449,#;#1556;#i:0#.f|membership|nigel.mason@gb.abb.com,#i:0#.f|membership|nigel.mason@gb.abb.com,#nigel.mason@gb.abb.com,#nigel.mason@gb.abb.com,#Nigel Mason,#,#IA,IAOG,4449,#;#190;#i:0#.f|membership|graham.haughton@gb.abb.com,#i:0#.f|membership|graham.haughton@gb.abb.com,#graham.haughton@gb.abb.com,#graham.haughton@gb.abb.com,#Graham Haughton,#,#IA,IAOG,4449,#Project Manager]]></LongProp>
</Long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E0C2DFB5E4CDB4784F3EA49F7DDC80E" ma:contentTypeVersion="9" ma:contentTypeDescription="Create a new document." ma:contentTypeScope="" ma:versionID="0407409cf529a7efdfd5f1c32d01ca2e">
  <xsd:schema xmlns:xsd="http://www.w3.org/2001/XMLSchema" xmlns:xs="http://www.w3.org/2001/XMLSchema" xmlns:p="http://schemas.microsoft.com/office/2006/metadata/properties" xmlns:ns2="3be45b60-0105-4d89-8a17-9e53ae4c7229" targetNamespace="http://schemas.microsoft.com/office/2006/metadata/properties" ma:root="true" ma:fieldsID="ccd010fb7d41b4c2d85719eecbe44fa7" ns2:_="">
    <xsd:import namespace="3be45b60-0105-4d89-8a17-9e53ae4c7229"/>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e45b60-0105-4d89-8a17-9e53ae4c722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01A0E13-5337-4400-AA63-53F0885F27DE}">
  <ds:schemaRefs>
    <ds:schemaRef ds:uri="http://schemas.microsoft.com/office/2006/metadata/longProperties"/>
    <ds:schemaRef ds:uri=""/>
  </ds:schemaRefs>
</ds:datastoreItem>
</file>

<file path=customXml/itemProps2.xml><?xml version="1.0" encoding="utf-8"?>
<ds:datastoreItem xmlns:ds="http://schemas.openxmlformats.org/officeDocument/2006/customXml" ds:itemID="{33AC121E-5F04-4309-8C26-0ED78088E86D}">
  <ds:schemaRefs>
    <ds:schemaRef ds:uri="http://schemas.openxmlformats.org/officeDocument/2006/bibliography"/>
  </ds:schemaRefs>
</ds:datastoreItem>
</file>

<file path=customXml/itemProps3.xml><?xml version="1.0" encoding="utf-8"?>
<ds:datastoreItem xmlns:ds="http://schemas.openxmlformats.org/officeDocument/2006/customXml" ds:itemID="{1CE51D33-ECDA-44A8-A86F-AF03877622F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9FBEE28-94F1-40D1-82A6-1C89473328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e45b60-0105-4d89-8a17-9e53ae4c72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E53A44C-679B-4CDD-A286-62510B604D1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SMS 10.2.7 Pre-Construction Information Pack RML</Template>
  <TotalTime>7</TotalTime>
  <Pages>20</Pages>
  <Words>3751</Words>
  <Characters>21381</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PCIP Template</vt:lpstr>
    </vt:vector>
  </TitlesOfParts>
  <Company>ABB</Company>
  <LinksUpToDate>false</LinksUpToDate>
  <CharactersWithSpaces>25082</CharactersWithSpaces>
  <SharedDoc>false</SharedDoc>
  <HLinks>
    <vt:vector size="456" baseType="variant">
      <vt:variant>
        <vt:i4>7143463</vt:i4>
      </vt:variant>
      <vt:variant>
        <vt:i4>453</vt:i4>
      </vt:variant>
      <vt:variant>
        <vt:i4>0</vt:i4>
      </vt:variant>
      <vt:variant>
        <vt:i4>5</vt:i4>
      </vt:variant>
      <vt:variant>
        <vt:lpwstr>http://www.hse.gov.uk/</vt:lpwstr>
      </vt:variant>
      <vt:variant>
        <vt:lpwstr/>
      </vt:variant>
      <vt:variant>
        <vt:i4>1835057</vt:i4>
      </vt:variant>
      <vt:variant>
        <vt:i4>446</vt:i4>
      </vt:variant>
      <vt:variant>
        <vt:i4>0</vt:i4>
      </vt:variant>
      <vt:variant>
        <vt:i4>5</vt:i4>
      </vt:variant>
      <vt:variant>
        <vt:lpwstr/>
      </vt:variant>
      <vt:variant>
        <vt:lpwstr>_Toc36502855</vt:lpwstr>
      </vt:variant>
      <vt:variant>
        <vt:i4>1900593</vt:i4>
      </vt:variant>
      <vt:variant>
        <vt:i4>440</vt:i4>
      </vt:variant>
      <vt:variant>
        <vt:i4>0</vt:i4>
      </vt:variant>
      <vt:variant>
        <vt:i4>5</vt:i4>
      </vt:variant>
      <vt:variant>
        <vt:lpwstr/>
      </vt:variant>
      <vt:variant>
        <vt:lpwstr>_Toc36502854</vt:lpwstr>
      </vt:variant>
      <vt:variant>
        <vt:i4>1703985</vt:i4>
      </vt:variant>
      <vt:variant>
        <vt:i4>434</vt:i4>
      </vt:variant>
      <vt:variant>
        <vt:i4>0</vt:i4>
      </vt:variant>
      <vt:variant>
        <vt:i4>5</vt:i4>
      </vt:variant>
      <vt:variant>
        <vt:lpwstr/>
      </vt:variant>
      <vt:variant>
        <vt:lpwstr>_Toc36502853</vt:lpwstr>
      </vt:variant>
      <vt:variant>
        <vt:i4>1769521</vt:i4>
      </vt:variant>
      <vt:variant>
        <vt:i4>428</vt:i4>
      </vt:variant>
      <vt:variant>
        <vt:i4>0</vt:i4>
      </vt:variant>
      <vt:variant>
        <vt:i4>5</vt:i4>
      </vt:variant>
      <vt:variant>
        <vt:lpwstr/>
      </vt:variant>
      <vt:variant>
        <vt:lpwstr>_Toc36502852</vt:lpwstr>
      </vt:variant>
      <vt:variant>
        <vt:i4>1572913</vt:i4>
      </vt:variant>
      <vt:variant>
        <vt:i4>422</vt:i4>
      </vt:variant>
      <vt:variant>
        <vt:i4>0</vt:i4>
      </vt:variant>
      <vt:variant>
        <vt:i4>5</vt:i4>
      </vt:variant>
      <vt:variant>
        <vt:lpwstr/>
      </vt:variant>
      <vt:variant>
        <vt:lpwstr>_Toc36502851</vt:lpwstr>
      </vt:variant>
      <vt:variant>
        <vt:i4>1638449</vt:i4>
      </vt:variant>
      <vt:variant>
        <vt:i4>416</vt:i4>
      </vt:variant>
      <vt:variant>
        <vt:i4>0</vt:i4>
      </vt:variant>
      <vt:variant>
        <vt:i4>5</vt:i4>
      </vt:variant>
      <vt:variant>
        <vt:lpwstr/>
      </vt:variant>
      <vt:variant>
        <vt:lpwstr>_Toc36502850</vt:lpwstr>
      </vt:variant>
      <vt:variant>
        <vt:i4>1048624</vt:i4>
      </vt:variant>
      <vt:variant>
        <vt:i4>410</vt:i4>
      </vt:variant>
      <vt:variant>
        <vt:i4>0</vt:i4>
      </vt:variant>
      <vt:variant>
        <vt:i4>5</vt:i4>
      </vt:variant>
      <vt:variant>
        <vt:lpwstr/>
      </vt:variant>
      <vt:variant>
        <vt:lpwstr>_Toc36502849</vt:lpwstr>
      </vt:variant>
      <vt:variant>
        <vt:i4>1114160</vt:i4>
      </vt:variant>
      <vt:variant>
        <vt:i4>404</vt:i4>
      </vt:variant>
      <vt:variant>
        <vt:i4>0</vt:i4>
      </vt:variant>
      <vt:variant>
        <vt:i4>5</vt:i4>
      </vt:variant>
      <vt:variant>
        <vt:lpwstr/>
      </vt:variant>
      <vt:variant>
        <vt:lpwstr>_Toc36502848</vt:lpwstr>
      </vt:variant>
      <vt:variant>
        <vt:i4>1966128</vt:i4>
      </vt:variant>
      <vt:variant>
        <vt:i4>398</vt:i4>
      </vt:variant>
      <vt:variant>
        <vt:i4>0</vt:i4>
      </vt:variant>
      <vt:variant>
        <vt:i4>5</vt:i4>
      </vt:variant>
      <vt:variant>
        <vt:lpwstr/>
      </vt:variant>
      <vt:variant>
        <vt:lpwstr>_Toc36502847</vt:lpwstr>
      </vt:variant>
      <vt:variant>
        <vt:i4>2031664</vt:i4>
      </vt:variant>
      <vt:variant>
        <vt:i4>392</vt:i4>
      </vt:variant>
      <vt:variant>
        <vt:i4>0</vt:i4>
      </vt:variant>
      <vt:variant>
        <vt:i4>5</vt:i4>
      </vt:variant>
      <vt:variant>
        <vt:lpwstr/>
      </vt:variant>
      <vt:variant>
        <vt:lpwstr>_Toc36502846</vt:lpwstr>
      </vt:variant>
      <vt:variant>
        <vt:i4>1835056</vt:i4>
      </vt:variant>
      <vt:variant>
        <vt:i4>386</vt:i4>
      </vt:variant>
      <vt:variant>
        <vt:i4>0</vt:i4>
      </vt:variant>
      <vt:variant>
        <vt:i4>5</vt:i4>
      </vt:variant>
      <vt:variant>
        <vt:lpwstr/>
      </vt:variant>
      <vt:variant>
        <vt:lpwstr>_Toc36502845</vt:lpwstr>
      </vt:variant>
      <vt:variant>
        <vt:i4>1900592</vt:i4>
      </vt:variant>
      <vt:variant>
        <vt:i4>380</vt:i4>
      </vt:variant>
      <vt:variant>
        <vt:i4>0</vt:i4>
      </vt:variant>
      <vt:variant>
        <vt:i4>5</vt:i4>
      </vt:variant>
      <vt:variant>
        <vt:lpwstr/>
      </vt:variant>
      <vt:variant>
        <vt:lpwstr>_Toc36502844</vt:lpwstr>
      </vt:variant>
      <vt:variant>
        <vt:i4>1703984</vt:i4>
      </vt:variant>
      <vt:variant>
        <vt:i4>374</vt:i4>
      </vt:variant>
      <vt:variant>
        <vt:i4>0</vt:i4>
      </vt:variant>
      <vt:variant>
        <vt:i4>5</vt:i4>
      </vt:variant>
      <vt:variant>
        <vt:lpwstr/>
      </vt:variant>
      <vt:variant>
        <vt:lpwstr>_Toc36502843</vt:lpwstr>
      </vt:variant>
      <vt:variant>
        <vt:i4>1769520</vt:i4>
      </vt:variant>
      <vt:variant>
        <vt:i4>368</vt:i4>
      </vt:variant>
      <vt:variant>
        <vt:i4>0</vt:i4>
      </vt:variant>
      <vt:variant>
        <vt:i4>5</vt:i4>
      </vt:variant>
      <vt:variant>
        <vt:lpwstr/>
      </vt:variant>
      <vt:variant>
        <vt:lpwstr>_Toc36502842</vt:lpwstr>
      </vt:variant>
      <vt:variant>
        <vt:i4>1572912</vt:i4>
      </vt:variant>
      <vt:variant>
        <vt:i4>362</vt:i4>
      </vt:variant>
      <vt:variant>
        <vt:i4>0</vt:i4>
      </vt:variant>
      <vt:variant>
        <vt:i4>5</vt:i4>
      </vt:variant>
      <vt:variant>
        <vt:lpwstr/>
      </vt:variant>
      <vt:variant>
        <vt:lpwstr>_Toc36502841</vt:lpwstr>
      </vt:variant>
      <vt:variant>
        <vt:i4>1638448</vt:i4>
      </vt:variant>
      <vt:variant>
        <vt:i4>356</vt:i4>
      </vt:variant>
      <vt:variant>
        <vt:i4>0</vt:i4>
      </vt:variant>
      <vt:variant>
        <vt:i4>5</vt:i4>
      </vt:variant>
      <vt:variant>
        <vt:lpwstr/>
      </vt:variant>
      <vt:variant>
        <vt:lpwstr>_Toc36502840</vt:lpwstr>
      </vt:variant>
      <vt:variant>
        <vt:i4>1048631</vt:i4>
      </vt:variant>
      <vt:variant>
        <vt:i4>350</vt:i4>
      </vt:variant>
      <vt:variant>
        <vt:i4>0</vt:i4>
      </vt:variant>
      <vt:variant>
        <vt:i4>5</vt:i4>
      </vt:variant>
      <vt:variant>
        <vt:lpwstr/>
      </vt:variant>
      <vt:variant>
        <vt:lpwstr>_Toc36502839</vt:lpwstr>
      </vt:variant>
      <vt:variant>
        <vt:i4>1114167</vt:i4>
      </vt:variant>
      <vt:variant>
        <vt:i4>344</vt:i4>
      </vt:variant>
      <vt:variant>
        <vt:i4>0</vt:i4>
      </vt:variant>
      <vt:variant>
        <vt:i4>5</vt:i4>
      </vt:variant>
      <vt:variant>
        <vt:lpwstr/>
      </vt:variant>
      <vt:variant>
        <vt:lpwstr>_Toc36502838</vt:lpwstr>
      </vt:variant>
      <vt:variant>
        <vt:i4>1966135</vt:i4>
      </vt:variant>
      <vt:variant>
        <vt:i4>338</vt:i4>
      </vt:variant>
      <vt:variant>
        <vt:i4>0</vt:i4>
      </vt:variant>
      <vt:variant>
        <vt:i4>5</vt:i4>
      </vt:variant>
      <vt:variant>
        <vt:lpwstr/>
      </vt:variant>
      <vt:variant>
        <vt:lpwstr>_Toc36502837</vt:lpwstr>
      </vt:variant>
      <vt:variant>
        <vt:i4>2031671</vt:i4>
      </vt:variant>
      <vt:variant>
        <vt:i4>332</vt:i4>
      </vt:variant>
      <vt:variant>
        <vt:i4>0</vt:i4>
      </vt:variant>
      <vt:variant>
        <vt:i4>5</vt:i4>
      </vt:variant>
      <vt:variant>
        <vt:lpwstr/>
      </vt:variant>
      <vt:variant>
        <vt:lpwstr>_Toc36502836</vt:lpwstr>
      </vt:variant>
      <vt:variant>
        <vt:i4>1835063</vt:i4>
      </vt:variant>
      <vt:variant>
        <vt:i4>326</vt:i4>
      </vt:variant>
      <vt:variant>
        <vt:i4>0</vt:i4>
      </vt:variant>
      <vt:variant>
        <vt:i4>5</vt:i4>
      </vt:variant>
      <vt:variant>
        <vt:lpwstr/>
      </vt:variant>
      <vt:variant>
        <vt:lpwstr>_Toc36502835</vt:lpwstr>
      </vt:variant>
      <vt:variant>
        <vt:i4>1900599</vt:i4>
      </vt:variant>
      <vt:variant>
        <vt:i4>320</vt:i4>
      </vt:variant>
      <vt:variant>
        <vt:i4>0</vt:i4>
      </vt:variant>
      <vt:variant>
        <vt:i4>5</vt:i4>
      </vt:variant>
      <vt:variant>
        <vt:lpwstr/>
      </vt:variant>
      <vt:variant>
        <vt:lpwstr>_Toc36502834</vt:lpwstr>
      </vt:variant>
      <vt:variant>
        <vt:i4>1703991</vt:i4>
      </vt:variant>
      <vt:variant>
        <vt:i4>314</vt:i4>
      </vt:variant>
      <vt:variant>
        <vt:i4>0</vt:i4>
      </vt:variant>
      <vt:variant>
        <vt:i4>5</vt:i4>
      </vt:variant>
      <vt:variant>
        <vt:lpwstr/>
      </vt:variant>
      <vt:variant>
        <vt:lpwstr>_Toc36502833</vt:lpwstr>
      </vt:variant>
      <vt:variant>
        <vt:i4>1769527</vt:i4>
      </vt:variant>
      <vt:variant>
        <vt:i4>308</vt:i4>
      </vt:variant>
      <vt:variant>
        <vt:i4>0</vt:i4>
      </vt:variant>
      <vt:variant>
        <vt:i4>5</vt:i4>
      </vt:variant>
      <vt:variant>
        <vt:lpwstr/>
      </vt:variant>
      <vt:variant>
        <vt:lpwstr>_Toc36502832</vt:lpwstr>
      </vt:variant>
      <vt:variant>
        <vt:i4>1572919</vt:i4>
      </vt:variant>
      <vt:variant>
        <vt:i4>302</vt:i4>
      </vt:variant>
      <vt:variant>
        <vt:i4>0</vt:i4>
      </vt:variant>
      <vt:variant>
        <vt:i4>5</vt:i4>
      </vt:variant>
      <vt:variant>
        <vt:lpwstr/>
      </vt:variant>
      <vt:variant>
        <vt:lpwstr>_Toc36502831</vt:lpwstr>
      </vt:variant>
      <vt:variant>
        <vt:i4>1638455</vt:i4>
      </vt:variant>
      <vt:variant>
        <vt:i4>296</vt:i4>
      </vt:variant>
      <vt:variant>
        <vt:i4>0</vt:i4>
      </vt:variant>
      <vt:variant>
        <vt:i4>5</vt:i4>
      </vt:variant>
      <vt:variant>
        <vt:lpwstr/>
      </vt:variant>
      <vt:variant>
        <vt:lpwstr>_Toc36502830</vt:lpwstr>
      </vt:variant>
      <vt:variant>
        <vt:i4>1048630</vt:i4>
      </vt:variant>
      <vt:variant>
        <vt:i4>290</vt:i4>
      </vt:variant>
      <vt:variant>
        <vt:i4>0</vt:i4>
      </vt:variant>
      <vt:variant>
        <vt:i4>5</vt:i4>
      </vt:variant>
      <vt:variant>
        <vt:lpwstr/>
      </vt:variant>
      <vt:variant>
        <vt:lpwstr>_Toc36502829</vt:lpwstr>
      </vt:variant>
      <vt:variant>
        <vt:i4>1114166</vt:i4>
      </vt:variant>
      <vt:variant>
        <vt:i4>284</vt:i4>
      </vt:variant>
      <vt:variant>
        <vt:i4>0</vt:i4>
      </vt:variant>
      <vt:variant>
        <vt:i4>5</vt:i4>
      </vt:variant>
      <vt:variant>
        <vt:lpwstr/>
      </vt:variant>
      <vt:variant>
        <vt:lpwstr>_Toc36502828</vt:lpwstr>
      </vt:variant>
      <vt:variant>
        <vt:i4>1966134</vt:i4>
      </vt:variant>
      <vt:variant>
        <vt:i4>278</vt:i4>
      </vt:variant>
      <vt:variant>
        <vt:i4>0</vt:i4>
      </vt:variant>
      <vt:variant>
        <vt:i4>5</vt:i4>
      </vt:variant>
      <vt:variant>
        <vt:lpwstr/>
      </vt:variant>
      <vt:variant>
        <vt:lpwstr>_Toc36502827</vt:lpwstr>
      </vt:variant>
      <vt:variant>
        <vt:i4>2031670</vt:i4>
      </vt:variant>
      <vt:variant>
        <vt:i4>272</vt:i4>
      </vt:variant>
      <vt:variant>
        <vt:i4>0</vt:i4>
      </vt:variant>
      <vt:variant>
        <vt:i4>5</vt:i4>
      </vt:variant>
      <vt:variant>
        <vt:lpwstr/>
      </vt:variant>
      <vt:variant>
        <vt:lpwstr>_Toc36502826</vt:lpwstr>
      </vt:variant>
      <vt:variant>
        <vt:i4>1835062</vt:i4>
      </vt:variant>
      <vt:variant>
        <vt:i4>266</vt:i4>
      </vt:variant>
      <vt:variant>
        <vt:i4>0</vt:i4>
      </vt:variant>
      <vt:variant>
        <vt:i4>5</vt:i4>
      </vt:variant>
      <vt:variant>
        <vt:lpwstr/>
      </vt:variant>
      <vt:variant>
        <vt:lpwstr>_Toc36502825</vt:lpwstr>
      </vt:variant>
      <vt:variant>
        <vt:i4>1900598</vt:i4>
      </vt:variant>
      <vt:variant>
        <vt:i4>260</vt:i4>
      </vt:variant>
      <vt:variant>
        <vt:i4>0</vt:i4>
      </vt:variant>
      <vt:variant>
        <vt:i4>5</vt:i4>
      </vt:variant>
      <vt:variant>
        <vt:lpwstr/>
      </vt:variant>
      <vt:variant>
        <vt:lpwstr>_Toc36502824</vt:lpwstr>
      </vt:variant>
      <vt:variant>
        <vt:i4>1703990</vt:i4>
      </vt:variant>
      <vt:variant>
        <vt:i4>254</vt:i4>
      </vt:variant>
      <vt:variant>
        <vt:i4>0</vt:i4>
      </vt:variant>
      <vt:variant>
        <vt:i4>5</vt:i4>
      </vt:variant>
      <vt:variant>
        <vt:lpwstr/>
      </vt:variant>
      <vt:variant>
        <vt:lpwstr>_Toc36502823</vt:lpwstr>
      </vt:variant>
      <vt:variant>
        <vt:i4>1769526</vt:i4>
      </vt:variant>
      <vt:variant>
        <vt:i4>248</vt:i4>
      </vt:variant>
      <vt:variant>
        <vt:i4>0</vt:i4>
      </vt:variant>
      <vt:variant>
        <vt:i4>5</vt:i4>
      </vt:variant>
      <vt:variant>
        <vt:lpwstr/>
      </vt:variant>
      <vt:variant>
        <vt:lpwstr>_Toc36502822</vt:lpwstr>
      </vt:variant>
      <vt:variant>
        <vt:i4>1572918</vt:i4>
      </vt:variant>
      <vt:variant>
        <vt:i4>242</vt:i4>
      </vt:variant>
      <vt:variant>
        <vt:i4>0</vt:i4>
      </vt:variant>
      <vt:variant>
        <vt:i4>5</vt:i4>
      </vt:variant>
      <vt:variant>
        <vt:lpwstr/>
      </vt:variant>
      <vt:variant>
        <vt:lpwstr>_Toc36502821</vt:lpwstr>
      </vt:variant>
      <vt:variant>
        <vt:i4>1638454</vt:i4>
      </vt:variant>
      <vt:variant>
        <vt:i4>236</vt:i4>
      </vt:variant>
      <vt:variant>
        <vt:i4>0</vt:i4>
      </vt:variant>
      <vt:variant>
        <vt:i4>5</vt:i4>
      </vt:variant>
      <vt:variant>
        <vt:lpwstr/>
      </vt:variant>
      <vt:variant>
        <vt:lpwstr>_Toc36502820</vt:lpwstr>
      </vt:variant>
      <vt:variant>
        <vt:i4>1048629</vt:i4>
      </vt:variant>
      <vt:variant>
        <vt:i4>230</vt:i4>
      </vt:variant>
      <vt:variant>
        <vt:i4>0</vt:i4>
      </vt:variant>
      <vt:variant>
        <vt:i4>5</vt:i4>
      </vt:variant>
      <vt:variant>
        <vt:lpwstr/>
      </vt:variant>
      <vt:variant>
        <vt:lpwstr>_Toc36502819</vt:lpwstr>
      </vt:variant>
      <vt:variant>
        <vt:i4>1114165</vt:i4>
      </vt:variant>
      <vt:variant>
        <vt:i4>224</vt:i4>
      </vt:variant>
      <vt:variant>
        <vt:i4>0</vt:i4>
      </vt:variant>
      <vt:variant>
        <vt:i4>5</vt:i4>
      </vt:variant>
      <vt:variant>
        <vt:lpwstr/>
      </vt:variant>
      <vt:variant>
        <vt:lpwstr>_Toc36502818</vt:lpwstr>
      </vt:variant>
      <vt:variant>
        <vt:i4>1966133</vt:i4>
      </vt:variant>
      <vt:variant>
        <vt:i4>218</vt:i4>
      </vt:variant>
      <vt:variant>
        <vt:i4>0</vt:i4>
      </vt:variant>
      <vt:variant>
        <vt:i4>5</vt:i4>
      </vt:variant>
      <vt:variant>
        <vt:lpwstr/>
      </vt:variant>
      <vt:variant>
        <vt:lpwstr>_Toc36502817</vt:lpwstr>
      </vt:variant>
      <vt:variant>
        <vt:i4>2031669</vt:i4>
      </vt:variant>
      <vt:variant>
        <vt:i4>212</vt:i4>
      </vt:variant>
      <vt:variant>
        <vt:i4>0</vt:i4>
      </vt:variant>
      <vt:variant>
        <vt:i4>5</vt:i4>
      </vt:variant>
      <vt:variant>
        <vt:lpwstr/>
      </vt:variant>
      <vt:variant>
        <vt:lpwstr>_Toc36502816</vt:lpwstr>
      </vt:variant>
      <vt:variant>
        <vt:i4>1835061</vt:i4>
      </vt:variant>
      <vt:variant>
        <vt:i4>206</vt:i4>
      </vt:variant>
      <vt:variant>
        <vt:i4>0</vt:i4>
      </vt:variant>
      <vt:variant>
        <vt:i4>5</vt:i4>
      </vt:variant>
      <vt:variant>
        <vt:lpwstr/>
      </vt:variant>
      <vt:variant>
        <vt:lpwstr>_Toc36502815</vt:lpwstr>
      </vt:variant>
      <vt:variant>
        <vt:i4>1900597</vt:i4>
      </vt:variant>
      <vt:variant>
        <vt:i4>200</vt:i4>
      </vt:variant>
      <vt:variant>
        <vt:i4>0</vt:i4>
      </vt:variant>
      <vt:variant>
        <vt:i4>5</vt:i4>
      </vt:variant>
      <vt:variant>
        <vt:lpwstr/>
      </vt:variant>
      <vt:variant>
        <vt:lpwstr>_Toc36502814</vt:lpwstr>
      </vt:variant>
      <vt:variant>
        <vt:i4>1703989</vt:i4>
      </vt:variant>
      <vt:variant>
        <vt:i4>194</vt:i4>
      </vt:variant>
      <vt:variant>
        <vt:i4>0</vt:i4>
      </vt:variant>
      <vt:variant>
        <vt:i4>5</vt:i4>
      </vt:variant>
      <vt:variant>
        <vt:lpwstr/>
      </vt:variant>
      <vt:variant>
        <vt:lpwstr>_Toc36502813</vt:lpwstr>
      </vt:variant>
      <vt:variant>
        <vt:i4>1769525</vt:i4>
      </vt:variant>
      <vt:variant>
        <vt:i4>188</vt:i4>
      </vt:variant>
      <vt:variant>
        <vt:i4>0</vt:i4>
      </vt:variant>
      <vt:variant>
        <vt:i4>5</vt:i4>
      </vt:variant>
      <vt:variant>
        <vt:lpwstr/>
      </vt:variant>
      <vt:variant>
        <vt:lpwstr>_Toc36502812</vt:lpwstr>
      </vt:variant>
      <vt:variant>
        <vt:i4>1572917</vt:i4>
      </vt:variant>
      <vt:variant>
        <vt:i4>182</vt:i4>
      </vt:variant>
      <vt:variant>
        <vt:i4>0</vt:i4>
      </vt:variant>
      <vt:variant>
        <vt:i4>5</vt:i4>
      </vt:variant>
      <vt:variant>
        <vt:lpwstr/>
      </vt:variant>
      <vt:variant>
        <vt:lpwstr>_Toc36502811</vt:lpwstr>
      </vt:variant>
      <vt:variant>
        <vt:i4>1638453</vt:i4>
      </vt:variant>
      <vt:variant>
        <vt:i4>176</vt:i4>
      </vt:variant>
      <vt:variant>
        <vt:i4>0</vt:i4>
      </vt:variant>
      <vt:variant>
        <vt:i4>5</vt:i4>
      </vt:variant>
      <vt:variant>
        <vt:lpwstr/>
      </vt:variant>
      <vt:variant>
        <vt:lpwstr>_Toc36502810</vt:lpwstr>
      </vt:variant>
      <vt:variant>
        <vt:i4>1048628</vt:i4>
      </vt:variant>
      <vt:variant>
        <vt:i4>170</vt:i4>
      </vt:variant>
      <vt:variant>
        <vt:i4>0</vt:i4>
      </vt:variant>
      <vt:variant>
        <vt:i4>5</vt:i4>
      </vt:variant>
      <vt:variant>
        <vt:lpwstr/>
      </vt:variant>
      <vt:variant>
        <vt:lpwstr>_Toc36502809</vt:lpwstr>
      </vt:variant>
      <vt:variant>
        <vt:i4>1114164</vt:i4>
      </vt:variant>
      <vt:variant>
        <vt:i4>164</vt:i4>
      </vt:variant>
      <vt:variant>
        <vt:i4>0</vt:i4>
      </vt:variant>
      <vt:variant>
        <vt:i4>5</vt:i4>
      </vt:variant>
      <vt:variant>
        <vt:lpwstr/>
      </vt:variant>
      <vt:variant>
        <vt:lpwstr>_Toc36502808</vt:lpwstr>
      </vt:variant>
      <vt:variant>
        <vt:i4>1966132</vt:i4>
      </vt:variant>
      <vt:variant>
        <vt:i4>158</vt:i4>
      </vt:variant>
      <vt:variant>
        <vt:i4>0</vt:i4>
      </vt:variant>
      <vt:variant>
        <vt:i4>5</vt:i4>
      </vt:variant>
      <vt:variant>
        <vt:lpwstr/>
      </vt:variant>
      <vt:variant>
        <vt:lpwstr>_Toc36502807</vt:lpwstr>
      </vt:variant>
      <vt:variant>
        <vt:i4>2031668</vt:i4>
      </vt:variant>
      <vt:variant>
        <vt:i4>152</vt:i4>
      </vt:variant>
      <vt:variant>
        <vt:i4>0</vt:i4>
      </vt:variant>
      <vt:variant>
        <vt:i4>5</vt:i4>
      </vt:variant>
      <vt:variant>
        <vt:lpwstr/>
      </vt:variant>
      <vt:variant>
        <vt:lpwstr>_Toc36502806</vt:lpwstr>
      </vt:variant>
      <vt:variant>
        <vt:i4>1835060</vt:i4>
      </vt:variant>
      <vt:variant>
        <vt:i4>146</vt:i4>
      </vt:variant>
      <vt:variant>
        <vt:i4>0</vt:i4>
      </vt:variant>
      <vt:variant>
        <vt:i4>5</vt:i4>
      </vt:variant>
      <vt:variant>
        <vt:lpwstr/>
      </vt:variant>
      <vt:variant>
        <vt:lpwstr>_Toc36502805</vt:lpwstr>
      </vt:variant>
      <vt:variant>
        <vt:i4>1900596</vt:i4>
      </vt:variant>
      <vt:variant>
        <vt:i4>140</vt:i4>
      </vt:variant>
      <vt:variant>
        <vt:i4>0</vt:i4>
      </vt:variant>
      <vt:variant>
        <vt:i4>5</vt:i4>
      </vt:variant>
      <vt:variant>
        <vt:lpwstr/>
      </vt:variant>
      <vt:variant>
        <vt:lpwstr>_Toc36502804</vt:lpwstr>
      </vt:variant>
      <vt:variant>
        <vt:i4>1703988</vt:i4>
      </vt:variant>
      <vt:variant>
        <vt:i4>134</vt:i4>
      </vt:variant>
      <vt:variant>
        <vt:i4>0</vt:i4>
      </vt:variant>
      <vt:variant>
        <vt:i4>5</vt:i4>
      </vt:variant>
      <vt:variant>
        <vt:lpwstr/>
      </vt:variant>
      <vt:variant>
        <vt:lpwstr>_Toc36502803</vt:lpwstr>
      </vt:variant>
      <vt:variant>
        <vt:i4>1769524</vt:i4>
      </vt:variant>
      <vt:variant>
        <vt:i4>128</vt:i4>
      </vt:variant>
      <vt:variant>
        <vt:i4>0</vt:i4>
      </vt:variant>
      <vt:variant>
        <vt:i4>5</vt:i4>
      </vt:variant>
      <vt:variant>
        <vt:lpwstr/>
      </vt:variant>
      <vt:variant>
        <vt:lpwstr>_Toc36502802</vt:lpwstr>
      </vt:variant>
      <vt:variant>
        <vt:i4>1572916</vt:i4>
      </vt:variant>
      <vt:variant>
        <vt:i4>122</vt:i4>
      </vt:variant>
      <vt:variant>
        <vt:i4>0</vt:i4>
      </vt:variant>
      <vt:variant>
        <vt:i4>5</vt:i4>
      </vt:variant>
      <vt:variant>
        <vt:lpwstr/>
      </vt:variant>
      <vt:variant>
        <vt:lpwstr>_Toc36502801</vt:lpwstr>
      </vt:variant>
      <vt:variant>
        <vt:i4>1638452</vt:i4>
      </vt:variant>
      <vt:variant>
        <vt:i4>116</vt:i4>
      </vt:variant>
      <vt:variant>
        <vt:i4>0</vt:i4>
      </vt:variant>
      <vt:variant>
        <vt:i4>5</vt:i4>
      </vt:variant>
      <vt:variant>
        <vt:lpwstr/>
      </vt:variant>
      <vt:variant>
        <vt:lpwstr>_Toc36502800</vt:lpwstr>
      </vt:variant>
      <vt:variant>
        <vt:i4>2031677</vt:i4>
      </vt:variant>
      <vt:variant>
        <vt:i4>110</vt:i4>
      </vt:variant>
      <vt:variant>
        <vt:i4>0</vt:i4>
      </vt:variant>
      <vt:variant>
        <vt:i4>5</vt:i4>
      </vt:variant>
      <vt:variant>
        <vt:lpwstr/>
      </vt:variant>
      <vt:variant>
        <vt:lpwstr>_Toc36502799</vt:lpwstr>
      </vt:variant>
      <vt:variant>
        <vt:i4>1966141</vt:i4>
      </vt:variant>
      <vt:variant>
        <vt:i4>104</vt:i4>
      </vt:variant>
      <vt:variant>
        <vt:i4>0</vt:i4>
      </vt:variant>
      <vt:variant>
        <vt:i4>5</vt:i4>
      </vt:variant>
      <vt:variant>
        <vt:lpwstr/>
      </vt:variant>
      <vt:variant>
        <vt:lpwstr>_Toc36502798</vt:lpwstr>
      </vt:variant>
      <vt:variant>
        <vt:i4>1114173</vt:i4>
      </vt:variant>
      <vt:variant>
        <vt:i4>98</vt:i4>
      </vt:variant>
      <vt:variant>
        <vt:i4>0</vt:i4>
      </vt:variant>
      <vt:variant>
        <vt:i4>5</vt:i4>
      </vt:variant>
      <vt:variant>
        <vt:lpwstr/>
      </vt:variant>
      <vt:variant>
        <vt:lpwstr>_Toc36502797</vt:lpwstr>
      </vt:variant>
      <vt:variant>
        <vt:i4>1048637</vt:i4>
      </vt:variant>
      <vt:variant>
        <vt:i4>92</vt:i4>
      </vt:variant>
      <vt:variant>
        <vt:i4>0</vt:i4>
      </vt:variant>
      <vt:variant>
        <vt:i4>5</vt:i4>
      </vt:variant>
      <vt:variant>
        <vt:lpwstr/>
      </vt:variant>
      <vt:variant>
        <vt:lpwstr>_Toc36502796</vt:lpwstr>
      </vt:variant>
      <vt:variant>
        <vt:i4>1245245</vt:i4>
      </vt:variant>
      <vt:variant>
        <vt:i4>86</vt:i4>
      </vt:variant>
      <vt:variant>
        <vt:i4>0</vt:i4>
      </vt:variant>
      <vt:variant>
        <vt:i4>5</vt:i4>
      </vt:variant>
      <vt:variant>
        <vt:lpwstr/>
      </vt:variant>
      <vt:variant>
        <vt:lpwstr>_Toc36502795</vt:lpwstr>
      </vt:variant>
      <vt:variant>
        <vt:i4>1179709</vt:i4>
      </vt:variant>
      <vt:variant>
        <vt:i4>80</vt:i4>
      </vt:variant>
      <vt:variant>
        <vt:i4>0</vt:i4>
      </vt:variant>
      <vt:variant>
        <vt:i4>5</vt:i4>
      </vt:variant>
      <vt:variant>
        <vt:lpwstr/>
      </vt:variant>
      <vt:variant>
        <vt:lpwstr>_Toc36502794</vt:lpwstr>
      </vt:variant>
      <vt:variant>
        <vt:i4>1376317</vt:i4>
      </vt:variant>
      <vt:variant>
        <vt:i4>74</vt:i4>
      </vt:variant>
      <vt:variant>
        <vt:i4>0</vt:i4>
      </vt:variant>
      <vt:variant>
        <vt:i4>5</vt:i4>
      </vt:variant>
      <vt:variant>
        <vt:lpwstr/>
      </vt:variant>
      <vt:variant>
        <vt:lpwstr>_Toc36502793</vt:lpwstr>
      </vt:variant>
      <vt:variant>
        <vt:i4>1310781</vt:i4>
      </vt:variant>
      <vt:variant>
        <vt:i4>68</vt:i4>
      </vt:variant>
      <vt:variant>
        <vt:i4>0</vt:i4>
      </vt:variant>
      <vt:variant>
        <vt:i4>5</vt:i4>
      </vt:variant>
      <vt:variant>
        <vt:lpwstr/>
      </vt:variant>
      <vt:variant>
        <vt:lpwstr>_Toc36502792</vt:lpwstr>
      </vt:variant>
      <vt:variant>
        <vt:i4>1507389</vt:i4>
      </vt:variant>
      <vt:variant>
        <vt:i4>62</vt:i4>
      </vt:variant>
      <vt:variant>
        <vt:i4>0</vt:i4>
      </vt:variant>
      <vt:variant>
        <vt:i4>5</vt:i4>
      </vt:variant>
      <vt:variant>
        <vt:lpwstr/>
      </vt:variant>
      <vt:variant>
        <vt:lpwstr>_Toc36502791</vt:lpwstr>
      </vt:variant>
      <vt:variant>
        <vt:i4>1441853</vt:i4>
      </vt:variant>
      <vt:variant>
        <vt:i4>56</vt:i4>
      </vt:variant>
      <vt:variant>
        <vt:i4>0</vt:i4>
      </vt:variant>
      <vt:variant>
        <vt:i4>5</vt:i4>
      </vt:variant>
      <vt:variant>
        <vt:lpwstr/>
      </vt:variant>
      <vt:variant>
        <vt:lpwstr>_Toc36502790</vt:lpwstr>
      </vt:variant>
      <vt:variant>
        <vt:i4>2031676</vt:i4>
      </vt:variant>
      <vt:variant>
        <vt:i4>50</vt:i4>
      </vt:variant>
      <vt:variant>
        <vt:i4>0</vt:i4>
      </vt:variant>
      <vt:variant>
        <vt:i4>5</vt:i4>
      </vt:variant>
      <vt:variant>
        <vt:lpwstr/>
      </vt:variant>
      <vt:variant>
        <vt:lpwstr>_Toc36502789</vt:lpwstr>
      </vt:variant>
      <vt:variant>
        <vt:i4>1966140</vt:i4>
      </vt:variant>
      <vt:variant>
        <vt:i4>44</vt:i4>
      </vt:variant>
      <vt:variant>
        <vt:i4>0</vt:i4>
      </vt:variant>
      <vt:variant>
        <vt:i4>5</vt:i4>
      </vt:variant>
      <vt:variant>
        <vt:lpwstr/>
      </vt:variant>
      <vt:variant>
        <vt:lpwstr>_Toc36502788</vt:lpwstr>
      </vt:variant>
      <vt:variant>
        <vt:i4>1114172</vt:i4>
      </vt:variant>
      <vt:variant>
        <vt:i4>38</vt:i4>
      </vt:variant>
      <vt:variant>
        <vt:i4>0</vt:i4>
      </vt:variant>
      <vt:variant>
        <vt:i4>5</vt:i4>
      </vt:variant>
      <vt:variant>
        <vt:lpwstr/>
      </vt:variant>
      <vt:variant>
        <vt:lpwstr>_Toc36502787</vt:lpwstr>
      </vt:variant>
      <vt:variant>
        <vt:i4>1048636</vt:i4>
      </vt:variant>
      <vt:variant>
        <vt:i4>32</vt:i4>
      </vt:variant>
      <vt:variant>
        <vt:i4>0</vt:i4>
      </vt:variant>
      <vt:variant>
        <vt:i4>5</vt:i4>
      </vt:variant>
      <vt:variant>
        <vt:lpwstr/>
      </vt:variant>
      <vt:variant>
        <vt:lpwstr>_Toc36502786</vt:lpwstr>
      </vt:variant>
      <vt:variant>
        <vt:i4>1245244</vt:i4>
      </vt:variant>
      <vt:variant>
        <vt:i4>26</vt:i4>
      </vt:variant>
      <vt:variant>
        <vt:i4>0</vt:i4>
      </vt:variant>
      <vt:variant>
        <vt:i4>5</vt:i4>
      </vt:variant>
      <vt:variant>
        <vt:lpwstr/>
      </vt:variant>
      <vt:variant>
        <vt:lpwstr>_Toc36502785</vt:lpwstr>
      </vt:variant>
      <vt:variant>
        <vt:i4>1179708</vt:i4>
      </vt:variant>
      <vt:variant>
        <vt:i4>20</vt:i4>
      </vt:variant>
      <vt:variant>
        <vt:i4>0</vt:i4>
      </vt:variant>
      <vt:variant>
        <vt:i4>5</vt:i4>
      </vt:variant>
      <vt:variant>
        <vt:lpwstr/>
      </vt:variant>
      <vt:variant>
        <vt:lpwstr>_Toc36502784</vt:lpwstr>
      </vt:variant>
      <vt:variant>
        <vt:i4>1376316</vt:i4>
      </vt:variant>
      <vt:variant>
        <vt:i4>14</vt:i4>
      </vt:variant>
      <vt:variant>
        <vt:i4>0</vt:i4>
      </vt:variant>
      <vt:variant>
        <vt:i4>5</vt:i4>
      </vt:variant>
      <vt:variant>
        <vt:lpwstr/>
      </vt:variant>
      <vt:variant>
        <vt:lpwstr>_Toc36502783</vt:lpwstr>
      </vt:variant>
      <vt:variant>
        <vt:i4>1310780</vt:i4>
      </vt:variant>
      <vt:variant>
        <vt:i4>8</vt:i4>
      </vt:variant>
      <vt:variant>
        <vt:i4>0</vt:i4>
      </vt:variant>
      <vt:variant>
        <vt:i4>5</vt:i4>
      </vt:variant>
      <vt:variant>
        <vt:lpwstr/>
      </vt:variant>
      <vt:variant>
        <vt:lpwstr>_Toc36502782</vt:lpwstr>
      </vt:variant>
      <vt:variant>
        <vt:i4>1507388</vt:i4>
      </vt:variant>
      <vt:variant>
        <vt:i4>2</vt:i4>
      </vt:variant>
      <vt:variant>
        <vt:i4>0</vt:i4>
      </vt:variant>
      <vt:variant>
        <vt:i4>5</vt:i4>
      </vt:variant>
      <vt:variant>
        <vt:lpwstr/>
      </vt:variant>
      <vt:variant>
        <vt:lpwstr>_Toc36502781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PCIP Template</dc:title>
  <dc:creator>Rod Lavan</dc:creator>
  <cp:lastModifiedBy>Rhedyn Griffiths (UK SBS)</cp:lastModifiedBy>
  <cp:revision>5</cp:revision>
  <cp:lastPrinted>2016-03-09T12:41:00Z</cp:lastPrinted>
  <dcterms:created xsi:type="dcterms:W3CDTF">2020-10-28T11:13:00Z</dcterms:created>
  <dcterms:modified xsi:type="dcterms:W3CDTF">2021-02-28T19:40:00Z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bbNadaCap_RevisionNotes">
    <vt:lpwstr/>
  </property>
  <property fmtid="{D5CDD505-2E9C-101B-9397-08002B2CF9AE}" pid="3" name="display_urn:schemas-microsoft-com:office:office#AbbNadaCap_Owner">
    <vt:lpwstr>Sam Lane-Ryan</vt:lpwstr>
  </property>
  <property fmtid="{D5CDD505-2E9C-101B-9397-08002B2CF9AE}" pid="4" name="display_urn:schemas-microsoft-com:office:office#AbbNadaCap_Apporvers">
    <vt:lpwstr>Steve Andrew</vt:lpwstr>
  </property>
  <property fmtid="{D5CDD505-2E9C-101B-9397-08002B2CF9AE}" pid="5" name="AbbNadaCap_distributionlist">
    <vt:lpwstr>84;#i:0#.f|membership|steve.andrew@gb.abb.com,#i:0#.f|membership|steve.andrew@gb.abb.com,#steve.andrew@gb.abb.com,#steve.andrew@gb.abb.com,#Steve Andrew,#,#IA,IAOG,4449,#;#371;#i:0#.f|membership|suzanne.tomlinson@gb.abb.com,#i:0#.f|membership|suzanne.toml</vt:lpwstr>
  </property>
  <property fmtid="{D5CDD505-2E9C-101B-9397-08002B2CF9AE}" pid="6" name="AbbNadaCap_Status">
    <vt:lpwstr>Approved</vt:lpwstr>
  </property>
  <property fmtid="{D5CDD505-2E9C-101B-9397-08002B2CF9AE}" pid="7" name="AbbNadaCap_DocType">
    <vt:lpwstr>Standard Form</vt:lpwstr>
  </property>
  <property fmtid="{D5CDD505-2E9C-101B-9397-08002B2CF9AE}" pid="8" name="AbbNadaCap_Owner">
    <vt:lpwstr>351</vt:lpwstr>
  </property>
  <property fmtid="{D5CDD505-2E9C-101B-9397-08002B2CF9AE}" pid="9" name="display_urn:schemas-microsoft-com:office:office#AbbNadaCap_distributionlist">
    <vt:lpwstr>Steve Andrew;Suzanne Tomlinson;Sam Lane-Ryan;Chris Donnelly;John Sowerby;Ian Colquhoun;Charles Dent;Harry Robson;Gavin Herbert;Fiona Parsons;Nigel Mason;Graham Haughton</vt:lpwstr>
  </property>
  <property fmtid="{D5CDD505-2E9C-101B-9397-08002B2CF9AE}" pid="10" name="New Binder">
    <vt:lpwstr>Product &amp; Service Delivery</vt:lpwstr>
  </property>
  <property fmtid="{D5CDD505-2E9C-101B-9397-08002B2CF9AE}" pid="11" name="Link to Change Request">
    <vt:lpwstr/>
  </property>
  <property fmtid="{D5CDD505-2E9C-101B-9397-08002B2CF9AE}" pid="12" name="Process">
    <vt:lpwstr>11</vt:lpwstr>
  </property>
  <property fmtid="{D5CDD505-2E9C-101B-9397-08002B2CF9AE}" pid="13" name="AbbNadaCap_Apporvers">
    <vt:lpwstr>84;#i:0#.f|membership|steve.andrew@gb.abb.com,#i:0#.f|membership|steve.andrew@gb.abb.com,#steve.andrew@gb.abb.com,#steve.andrew@gb.abb.com,#Steve Andrew,#,#IA,IAOG,4449,#</vt:lpwstr>
  </property>
  <property fmtid="{D5CDD505-2E9C-101B-9397-08002B2CF9AE}" pid="14" name="AbbNadaCap_DocRef">
    <vt:lpwstr>ESTD/F/0773A</vt:lpwstr>
  </property>
  <property fmtid="{D5CDD505-2E9C-101B-9397-08002B2CF9AE}" pid="15" name="AbbNadaCap_Date">
    <vt:lpwstr>2017-09-27T00:00:00Z</vt:lpwstr>
  </property>
  <property fmtid="{D5CDD505-2E9C-101B-9397-08002B2CF9AE}" pid="16" name="AbbNadaCap_Revision">
    <vt:lpwstr>A</vt:lpwstr>
  </property>
  <property fmtid="{D5CDD505-2E9C-101B-9397-08002B2CF9AE}" pid="17" name="Sequential Workflow">
    <vt:lpwstr>https://abb.sharepoint.com/sites/GBConsultingPortal/gbconsultingsupportservices/The_Red_Book/_layouts/15/wrkstat.aspx?List=c8de6119-e447-435e-98d1-2d7b5419762a&amp;WorkflowInstanceName=f57e3dc9-8fac-4a66-b061-df04f72a861b, Approved</vt:lpwstr>
  </property>
  <property fmtid="{D5CDD505-2E9C-101B-9397-08002B2CF9AE}" pid="18" name="AbbNadaCap_Comments">
    <vt:lpwstr/>
  </property>
  <property fmtid="{D5CDD505-2E9C-101B-9397-08002B2CF9AE}" pid="19" name="AbbNadaCap_NextReview">
    <vt:lpwstr>2020-04-30T00:00:00Z</vt:lpwstr>
  </property>
  <property fmtid="{D5CDD505-2E9C-101B-9397-08002B2CF9AE}" pid="20" name="AbbNadaCap_Process">
    <vt:lpwstr/>
  </property>
  <property fmtid="{D5CDD505-2E9C-101B-9397-08002B2CF9AE}" pid="21" name="AbbNadaCap_ProcessOwner_History">
    <vt:lpwstr/>
  </property>
  <property fmtid="{D5CDD505-2E9C-101B-9397-08002B2CF9AE}" pid="22" name="AbbNadaCap_LNModifiedBy">
    <vt:lpwstr/>
  </property>
  <property fmtid="{D5CDD505-2E9C-101B-9397-08002B2CF9AE}" pid="23" name="NotesTimeStamp">
    <vt:lpwstr/>
  </property>
  <property fmtid="{D5CDD505-2E9C-101B-9397-08002B2CF9AE}" pid="24" name="AbbNadaCap_LNCreatedBy">
    <vt:lpwstr/>
  </property>
  <property fmtid="{D5CDD505-2E9C-101B-9397-08002B2CF9AE}" pid="25" name="AbbNadaCap_Binder">
    <vt:lpwstr/>
  </property>
  <property fmtid="{D5CDD505-2E9C-101B-9397-08002B2CF9AE}" pid="26" name="Sign-off status">
    <vt:lpwstr/>
  </property>
  <property fmtid="{D5CDD505-2E9C-101B-9397-08002B2CF9AE}" pid="27" name="AbbNadaCap_Owner_History">
    <vt:lpwstr/>
  </property>
  <property fmtid="{D5CDD505-2E9C-101B-9397-08002B2CF9AE}" pid="28" name="AbbNadaCap_DocEditor_History">
    <vt:lpwstr/>
  </property>
  <property fmtid="{D5CDD505-2E9C-101B-9397-08002B2CF9AE}" pid="29" name="AbbNadaCap_EutNo">
    <vt:lpwstr/>
  </property>
  <property fmtid="{D5CDD505-2E9C-101B-9397-08002B2CF9AE}" pid="30" name="AbbNadaCap_NotesDocID">
    <vt:lpwstr/>
  </property>
  <property fmtid="{D5CDD505-2E9C-101B-9397-08002B2CF9AE}" pid="31" name="NotesUNID">
    <vt:lpwstr/>
  </property>
  <property fmtid="{D5CDD505-2E9C-101B-9397-08002B2CF9AE}" pid="32" name="NotesPart">
    <vt:lpwstr/>
  </property>
  <property fmtid="{D5CDD505-2E9C-101B-9397-08002B2CF9AE}" pid="33" name="ContentTypeId">
    <vt:lpwstr>0x0101007E0C2DFB5E4CDB4784F3EA49F7DDC80E</vt:lpwstr>
  </property>
</Properties>
</file>